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0B5A6" w14:textId="77777777" w:rsidR="00914BC5" w:rsidRPr="00914BC5" w:rsidRDefault="00914BC5" w:rsidP="00914BC5">
      <w:pPr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Додаток 8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до Порядку організації та проведення обов’язкових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медичних оглядів працівників певних категорій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(пункт 31 розділу IV)</w:t>
      </w:r>
    </w:p>
    <w:p w14:paraId="039550D0" w14:textId="77777777" w:rsidR="00914BC5" w:rsidRPr="00914BC5" w:rsidRDefault="00914BC5" w:rsidP="00914BC5">
      <w:pPr>
        <w:spacing w:beforeAutospacing="1" w:after="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spacing w:val="3"/>
          <w:sz w:val="36"/>
          <w:szCs w:val="36"/>
          <w:lang w:eastAsia="uk-UA"/>
        </w:rPr>
      </w:pPr>
      <w:bookmarkStart w:id="0" w:name="_GoBack"/>
      <w:r w:rsidRPr="00914BC5">
        <w:rPr>
          <w:rFonts w:ascii="Times New Roman" w:eastAsia="Times New Roman" w:hAnsi="Times New Roman" w:cs="Times New Roman"/>
          <w:b/>
          <w:bCs/>
          <w:color w:val="212121"/>
          <w:spacing w:val="3"/>
          <w:sz w:val="36"/>
          <w:szCs w:val="36"/>
          <w:lang w:eastAsia="uk-UA"/>
        </w:rPr>
        <w:t xml:space="preserve">Заключний акт </w:t>
      </w:r>
      <w:bookmarkEnd w:id="0"/>
      <w:r w:rsidRPr="00914BC5">
        <w:rPr>
          <w:rFonts w:ascii="Times New Roman" w:eastAsia="Times New Roman" w:hAnsi="Times New Roman" w:cs="Times New Roman"/>
          <w:b/>
          <w:bCs/>
          <w:color w:val="212121"/>
          <w:spacing w:val="3"/>
          <w:sz w:val="36"/>
          <w:szCs w:val="36"/>
          <w:lang w:eastAsia="uk-UA"/>
        </w:rPr>
        <w:t>за результатами періодичного медичного огляду працівників</w:t>
      </w:r>
    </w:p>
    <w:p w14:paraId="1249F52F" w14:textId="77777777" w:rsidR="00914BC5" w:rsidRPr="00914BC5" w:rsidRDefault="00914BC5" w:rsidP="00914BC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______________________________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(найменування підприємства, цех)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від «___» ____________ 202_ р.</w:t>
      </w:r>
    </w:p>
    <w:p w14:paraId="3A4FD9B3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Комісія у складі: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голови Комісії ________________________________________________________________________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                                           прізвище, власне ім’я, по батькові (за наявності))</w:t>
      </w:r>
    </w:p>
    <w:p w14:paraId="245F88C3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лікарів: ______________________________________________________________________________,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                                    (прізвище, власне ім’я, по батькові (за наявності), посада)</w:t>
      </w:r>
    </w:p>
    <w:p w14:paraId="000E676D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представників роботодавця _____________________________________________________________,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                                                         (прізвище, власне ім’я, по батькові (за наявності), посада)</w:t>
      </w:r>
    </w:p>
    <w:p w14:paraId="43A2781F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представників профспілкової організації __________________________________________________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                                                  (прізвище, власне ім’я, по батькові (за наявності), посада)</w:t>
      </w:r>
    </w:p>
    <w:p w14:paraId="4AE70797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За участі:</w:t>
      </w:r>
    </w:p>
    <w:p w14:paraId="1C1B1A87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Лікаря з гігієни праці ЦКПХ відповідної адміністративно-територіальної одиниці _____________________________________________________________________________________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                                            (прізвище, власне ім’я, по батькові (за наявності), найменування ЦКПХ)</w:t>
      </w:r>
    </w:p>
    <w:p w14:paraId="56D56B62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Лікаря з гігієни праці територіального органу центрального органу виконавчої влади, що реалізує державну політику в сфері промислової безпеки, охорони та гігієни праці: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_____________________________________________________________________________________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                                            (прізвище, власне ім’я, по батькові (за наявності), посада)</w:t>
      </w:r>
    </w:p>
    <w:p w14:paraId="54856D3C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установила:</w:t>
      </w:r>
    </w:p>
    <w:tbl>
      <w:tblPr>
        <w:tblW w:w="10890" w:type="dxa"/>
        <w:jc w:val="center"/>
        <w:tblBorders>
          <w:top w:val="single" w:sz="6" w:space="0" w:color="98A1AE"/>
          <w:left w:val="single" w:sz="6" w:space="0" w:color="98A1AE"/>
          <w:bottom w:val="single" w:sz="6" w:space="0" w:color="98A1AE"/>
          <w:right w:val="single" w:sz="6" w:space="0" w:color="98A1A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3920"/>
        <w:gridCol w:w="980"/>
        <w:gridCol w:w="980"/>
        <w:gridCol w:w="980"/>
        <w:gridCol w:w="980"/>
        <w:gridCol w:w="980"/>
        <w:gridCol w:w="980"/>
      </w:tblGrid>
      <w:tr w:rsidR="00914BC5" w:rsidRPr="00914BC5" w14:paraId="659B152A" w14:textId="77777777" w:rsidTr="00914BC5">
        <w:trPr>
          <w:trHeight w:val="561"/>
          <w:jc w:val="center"/>
        </w:trPr>
        <w:tc>
          <w:tcPr>
            <w:tcW w:w="500" w:type="pct"/>
            <w:vMerge w:val="restar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DBC8073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№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800" w:type="pct"/>
            <w:vMerge w:val="restar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3987399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Кількість працівників, які підпадають під дію шкідливих чи небезпечних виробничих факторів і факторів трудового процесу</w:t>
            </w:r>
          </w:p>
        </w:tc>
        <w:tc>
          <w:tcPr>
            <w:tcW w:w="900" w:type="pct"/>
            <w:gridSpan w:val="2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A979AC8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Підлягало огляду за планом (осіб)</w:t>
            </w:r>
          </w:p>
        </w:tc>
        <w:tc>
          <w:tcPr>
            <w:tcW w:w="900" w:type="pct"/>
            <w:gridSpan w:val="2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519E191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Оглянуто (осіб)</w:t>
            </w:r>
          </w:p>
        </w:tc>
        <w:tc>
          <w:tcPr>
            <w:tcW w:w="900" w:type="pct"/>
            <w:gridSpan w:val="2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CEF5BA1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% виконання</w:t>
            </w:r>
          </w:p>
        </w:tc>
      </w:tr>
      <w:tr w:rsidR="00914BC5" w:rsidRPr="00914BC5" w14:paraId="139FF5E2" w14:textId="77777777" w:rsidTr="00914BC5">
        <w:trPr>
          <w:trHeight w:val="561"/>
          <w:jc w:val="center"/>
        </w:trPr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0987D8C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3B933E8D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AD38A48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06CA494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жінок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2F292FD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EFDC9DA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жінок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9359725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7F45650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жінок</w:t>
            </w:r>
          </w:p>
        </w:tc>
      </w:tr>
      <w:tr w:rsidR="00914BC5" w:rsidRPr="00914BC5" w14:paraId="529DA70F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AA8A921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36D4283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19D683F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EB4E566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CD1297C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F315E91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4059AAB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60B8297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8</w:t>
            </w:r>
          </w:p>
        </w:tc>
      </w:tr>
      <w:tr w:rsidR="00914BC5" w:rsidRPr="00914BC5" w14:paraId="154BE111" w14:textId="77777777" w:rsidTr="00914BC5">
        <w:trPr>
          <w:trHeight w:val="281"/>
          <w:jc w:val="center"/>
        </w:trPr>
        <w:tc>
          <w:tcPr>
            <w:tcW w:w="500" w:type="pct"/>
            <w:vMerge w:val="restar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51EB9E1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6CD8E89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Усього працівників, з них: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6E1CE2D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FAF54DC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45764D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7C3B185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97DFE01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186392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0D6C4466" w14:textId="77777777" w:rsidTr="00914BC5">
        <w:trPr>
          <w:trHeight w:val="281"/>
          <w:jc w:val="center"/>
        </w:trPr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1B0616B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3A2C2D6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осіб віком до 21 року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6196519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74827AE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6270F8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38ACB2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E9FE08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67624BD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690A2ACA" w14:textId="77777777" w:rsidTr="00914BC5">
        <w:trPr>
          <w:trHeight w:val="281"/>
          <w:jc w:val="center"/>
        </w:trPr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0D88B97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13F33B0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осіб пенсійного віку, що працюють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0AEC8A6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C54366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5B742A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284683D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C9FE41E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CFF4BC1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6C524C19" w14:textId="77777777" w:rsidTr="00914BC5">
        <w:trPr>
          <w:trHeight w:val="281"/>
          <w:jc w:val="center"/>
        </w:trPr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46187501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34D773D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осіб, стаж роботи яких більше 10 років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DE42AC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5495F3E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AD7B6A7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086D226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F38DF76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3E17BAC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0C57DDA6" w14:textId="77777777" w:rsidTr="00914BC5">
        <w:trPr>
          <w:trHeight w:val="843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C3E5A63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F1E52D1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Підпадають дії шкідливих, важких та небезпечних факторів виробничого середовища і трудового процесу:</w:t>
            </w:r>
          </w:p>
        </w:tc>
        <w:tc>
          <w:tcPr>
            <w:tcW w:w="450" w:type="pct"/>
            <w:vMerge w:val="restar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95C075F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A93B3A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F5F2BE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1237BB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94E8DE0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5A59528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3A95F333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1DEF309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11E6FEC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хімічні речовини (указати назви)</w:t>
            </w:r>
          </w:p>
        </w:tc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07B86770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4864D7B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5FB4EE1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3B1E157C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0C2B13EF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6BA88227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383997FF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59FCE0F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EB0E9D1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пил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406E4FE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78BDE07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BD1B91D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7B77011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353108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4AE929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3F589DC5" w14:textId="77777777" w:rsidTr="00914BC5">
        <w:trPr>
          <w:trHeight w:val="561"/>
          <w:jc w:val="center"/>
        </w:trPr>
        <w:tc>
          <w:tcPr>
            <w:tcW w:w="500" w:type="pct"/>
            <w:vMerge w:val="restar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488EAE1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3A77A06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шкідливі речовини біологічного походження (указати назви):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B01328A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7FCA35C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213E858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0C575B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24125ED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858BD08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0F92110F" w14:textId="77777777" w:rsidTr="00914BC5">
        <w:trPr>
          <w:trHeight w:val="292"/>
          <w:jc w:val="center"/>
        </w:trPr>
        <w:tc>
          <w:tcPr>
            <w:tcW w:w="0" w:type="auto"/>
            <w:vMerge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vAlign w:val="center"/>
            <w:hideMark/>
          </w:tcPr>
          <w:p w14:paraId="45A95B71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D25E5D4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шум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1EEBF7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F33528E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EF2D8C6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572DD7A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2A757F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8E6F6AD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2B35E8F3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1A5277D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7E8EBB5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інфразвук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DA75DFC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8CD879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FD71C80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A6D04E9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362312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9040B6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6D19B5FA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E36823A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C2EBDA5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ультразвук вібрація (загальна, локальна)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82E1CDC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C160D6C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50DB87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A6B3520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DE202C9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291C40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1B7B4AB2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E67209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559587B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неіонізуючі випромінювання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FA43F8C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B26C809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9D4C39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25FFB7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73E6030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EFD037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7EA57CF0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3ED4D4D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1BB7D7C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іонізуючі випромінення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0C9B0D9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492548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CC1241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891916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38394C6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9EF5BE7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3AA6C5F0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DB70317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0FE6597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мікроклімат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A8C42B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1E795A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C644210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D47545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47ADF60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8D83CF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4542B600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B04609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1FADAAC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освітлення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FA3D37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AF3A9E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0C92B79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095C235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C4851D5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D78257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7BC1F0C2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B4D016E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43CB439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важкість праці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7DAD1AF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0AB24C1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0ADD575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7E2BF1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0C9000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A12513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7D08EDA6" w14:textId="77777777" w:rsidTr="00914BC5">
        <w:trPr>
          <w:trHeight w:val="28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A3E3D8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0CA87F5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напруженість праці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4CE92C8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3E1AECA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3FB54B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BED1E49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2AFA665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78F3C4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7424DC22" w14:textId="77777777" w:rsidTr="00914BC5">
        <w:trPr>
          <w:trHeight w:val="56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A91E26E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9A869CF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вплив канцерогенів, мутагенів та/або біологічних агентів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CEFE77E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A90969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7ED8261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6DAFC28A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AC7195A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32456D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06FB7205" w14:textId="77777777" w:rsidTr="00914BC5">
        <w:trPr>
          <w:trHeight w:val="56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51DF69E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298AE564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працівники, які зайняті на роботах, де є потреба в професійному доборі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08EE693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530668D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CDAFE3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856AF3C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08D805E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3F825B75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4BC5" w:rsidRPr="00914BC5" w14:paraId="13DC9D63" w14:textId="77777777" w:rsidTr="00914BC5">
        <w:trPr>
          <w:trHeight w:val="561"/>
          <w:jc w:val="center"/>
        </w:trPr>
        <w:tc>
          <w:tcPr>
            <w:tcW w:w="5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751ED79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180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D103BFC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змінний режим роботи із залучення до роботи у нічний час</w:t>
            </w: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12DA044C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50E3919A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4555B16A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0383FBA4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95964AB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98A1AE"/>
              <w:left w:val="single" w:sz="6" w:space="0" w:color="98A1AE"/>
              <w:bottom w:val="single" w:sz="6" w:space="0" w:color="98A1AE"/>
              <w:right w:val="single" w:sz="6" w:space="0" w:color="98A1AE"/>
            </w:tcBorders>
            <w:hideMark/>
          </w:tcPr>
          <w:p w14:paraId="7577E6C2" w14:textId="77777777" w:rsidR="00914BC5" w:rsidRPr="00914BC5" w:rsidRDefault="00914BC5" w:rsidP="009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118E8AA7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 При огляді виявлено:</w:t>
      </w:r>
    </w:p>
    <w:p w14:paraId="2469D82D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3.1. Кількість працівників з підозрою на професійне захворювання (отруєння) усього __________, з них кількість працівників, яким підтверджено діагноз професійне захворювання (отруєння), у тому числі професійний рак _____________, з них жінок ______________</w:t>
      </w:r>
    </w:p>
    <w:p w14:paraId="0B96EFF9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3.2. Кількість працівників, які вперше одержали інвалідність з професійного захворювання, ______</w:t>
      </w:r>
    </w:p>
    <w:p w14:paraId="3880CAB8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3.3. Кількість працівників, які потребують переведення на іншу роботу внаслідок професійного захворювання вперше _____________________________________________________________</w:t>
      </w:r>
    </w:p>
    <w:p w14:paraId="3FEDD594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 xml:space="preserve">3.4. Кількість працівників, які підлягають </w:t>
      </w:r>
      <w:proofErr w:type="spellStart"/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дообстеженню</w:t>
      </w:r>
      <w:proofErr w:type="spellEnd"/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, усього ____, з них жінок _____________</w:t>
      </w:r>
    </w:p>
    <w:p w14:paraId="2227555A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3.5. Кількість працівників, у яких уперше виявлені загальні захворювання, усього _____, з них жінок _________</w:t>
      </w:r>
    </w:p>
    <w:p w14:paraId="5A021537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3.6. Кількість працівників, які потребують тимчасового переведення на іншу роботу за станом здоров’я, усього ________, з них жінок __________</w:t>
      </w:r>
    </w:p>
    <w:p w14:paraId="1CF4CFAD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3.7. Кількість працівників, які потребують переведення на іншу роботу за станом здоров’я, усього ________, з них жінок __________</w:t>
      </w:r>
    </w:p>
    <w:p w14:paraId="76CFDA83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lastRenderedPageBreak/>
        <w:t>3.8. Кількість працівників, яких необхідно направити до експертної команди з оцінювання повсякденного функціонування особи, усього ________</w:t>
      </w:r>
    </w:p>
    <w:p w14:paraId="1EFEDC69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3.9. Кількість працівників, яким установлено діагноз професійного захворювання (отруєння) за останні 5 років усього ________, з них жінок ____________</w:t>
      </w:r>
    </w:p>
    <w:p w14:paraId="325A75B2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3.10. Кількість працівників, які підлягають направленню: ____________________________________</w:t>
      </w:r>
    </w:p>
    <w:p w14:paraId="5362076D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3.10.1. На амбулаторне лікування __________________</w:t>
      </w:r>
    </w:p>
    <w:p w14:paraId="72C3D1A9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3.10.2. На стаціонарне лікування ____________________</w:t>
      </w:r>
    </w:p>
    <w:p w14:paraId="5D4F4444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3.10.3. На санаторно-курортне лікування ______________</w:t>
      </w:r>
    </w:p>
    <w:p w14:paraId="44FAD8EB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 xml:space="preserve">3.10.4. У закладах охорони здоров’я __________, у тому числі у </w:t>
      </w:r>
      <w:proofErr w:type="spellStart"/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профпатологічні</w:t>
      </w:r>
      <w:proofErr w:type="spellEnd"/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 xml:space="preserve"> ____________</w:t>
      </w:r>
    </w:p>
    <w:p w14:paraId="66607EA5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3.11. Кількість працівників, які потребують дієтичного харчування і лікувально-профілактичного харчування, _________</w:t>
      </w:r>
    </w:p>
    <w:p w14:paraId="1EE76087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3.12. Кількість працівників, які перебувають на диспансерному нагляді на кінець звітного року, усього ____________ за формами патології згідно з Міжнародною класифікацією хвороб (МКХ-10).</w:t>
      </w:r>
    </w:p>
    <w:p w14:paraId="2D6ED3B1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 xml:space="preserve">4. Перевірено результати виконання заходів попереднього Заключного </w:t>
      </w:r>
      <w:proofErr w:type="spellStart"/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акта</w:t>
      </w:r>
      <w:proofErr w:type="spellEnd"/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 xml:space="preserve"> від ____ року _____________________________________________________________________________________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                                                                                (перелічити)</w:t>
      </w:r>
    </w:p>
    <w:p w14:paraId="0FBBED11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4.1. Невиконані санітарно-профілактичні та санітарно-гігієнічні заходи _____________________________________________________________________________________</w:t>
      </w:r>
    </w:p>
    <w:p w14:paraId="37826EC2" w14:textId="77777777" w:rsidR="00914BC5" w:rsidRPr="00914BC5" w:rsidRDefault="00914BC5" w:rsidP="00914BC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</w:pP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t>_____________________________________________________________________________________</w:t>
      </w:r>
      <w:r w:rsidRPr="00914BC5">
        <w:rPr>
          <w:rFonts w:ascii="Times New Roman" w:eastAsia="Times New Roman" w:hAnsi="Times New Roman" w:cs="Times New Roman"/>
          <w:color w:val="414D5C"/>
          <w:sz w:val="24"/>
          <w:szCs w:val="24"/>
          <w:lang w:eastAsia="uk-UA"/>
        </w:rPr>
        <w:br/>
        <w:t>                                                                                 (перелічити)</w:t>
      </w:r>
    </w:p>
    <w:tbl>
      <w:tblPr>
        <w:tblW w:w="107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613"/>
        <w:gridCol w:w="215"/>
        <w:gridCol w:w="1721"/>
        <w:gridCol w:w="1613"/>
        <w:gridCol w:w="538"/>
        <w:gridCol w:w="1721"/>
        <w:gridCol w:w="1075"/>
      </w:tblGrid>
      <w:tr w:rsidR="00914BC5" w:rsidRPr="00914BC5" w14:paraId="0F1A1435" w14:textId="77777777" w:rsidTr="00914BC5">
        <w:trPr>
          <w:trHeight w:val="839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FCA31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Причини невиконання _______________ (перелічити)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C78BE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 (усього)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0DAAD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(%)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20DE5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у тому числі жінок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BC52A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(усього)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78DDB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_ (%)</w:t>
            </w:r>
          </w:p>
        </w:tc>
      </w:tr>
      <w:tr w:rsidR="00914BC5" w:rsidRPr="00914BC5" w14:paraId="29B118DE" w14:textId="77777777" w:rsidTr="00914BC5">
        <w:trPr>
          <w:trHeight w:val="828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5DC4A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Кількість не оглянутих ________________ (перелічити)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0F514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 (усього)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6ACDA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(%)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1DD98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у тому числі жінок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EE51C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(усього)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85BA9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(%)</w:t>
            </w:r>
          </w:p>
        </w:tc>
      </w:tr>
      <w:tr w:rsidR="00914BC5" w:rsidRPr="00914BC5" w14:paraId="3665E797" w14:textId="77777777" w:rsidTr="00914BC5">
        <w:trPr>
          <w:trHeight w:val="28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3D884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4.2. Рекомендовані оздоровчі заходи</w:t>
            </w:r>
          </w:p>
        </w:tc>
      </w:tr>
      <w:tr w:rsidR="00914BC5" w:rsidRPr="00914BC5" w14:paraId="6BFF4112" w14:textId="77777777" w:rsidTr="00914BC5">
        <w:trPr>
          <w:trHeight w:val="559"/>
          <w:jc w:val="center"/>
        </w:trPr>
        <w:tc>
          <w:tcPr>
            <w:tcW w:w="1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26910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58985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96CC9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914BC5" w:rsidRPr="00914BC5" w14:paraId="29625EA1" w14:textId="77777777" w:rsidTr="00914BC5">
        <w:trPr>
          <w:trHeight w:val="1399"/>
          <w:jc w:val="center"/>
        </w:trPr>
        <w:tc>
          <w:tcPr>
            <w:tcW w:w="1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03884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Представник первинної профспілкової організації (або представник трудового колективу)</w:t>
            </w:r>
          </w:p>
          <w:p w14:paraId="7E34E5DC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М. П. (за наявності)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314D1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  ________________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28558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  _____________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914BC5" w:rsidRPr="00914BC5" w14:paraId="1C2B5EDF" w14:textId="77777777" w:rsidTr="00914BC5">
        <w:trPr>
          <w:trHeight w:val="828"/>
          <w:jc w:val="center"/>
        </w:trPr>
        <w:tc>
          <w:tcPr>
            <w:tcW w:w="1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2247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lastRenderedPageBreak/>
              <w:t>Лікар з гігієни праці ЦКПХ</w:t>
            </w:r>
          </w:p>
          <w:p w14:paraId="3490C4D3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М. П. (за наявності)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BB3FC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4A282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914BC5" w:rsidRPr="00914BC5" w14:paraId="0A4AA034" w14:textId="77777777" w:rsidTr="00914BC5">
        <w:trPr>
          <w:trHeight w:val="571"/>
          <w:jc w:val="center"/>
        </w:trPr>
        <w:tc>
          <w:tcPr>
            <w:tcW w:w="1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35E6A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Лікар з гігієни праці територіального органу центрального органу виконавчої влади, що реалізує державну політику в сфері промислової безпеки, охорони та гігієни праці: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9D456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3BA30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914BC5" w:rsidRPr="00914BC5" w14:paraId="0367160F" w14:textId="77777777" w:rsidTr="00914BC5">
        <w:trPr>
          <w:trHeight w:val="559"/>
          <w:jc w:val="center"/>
        </w:trPr>
        <w:tc>
          <w:tcPr>
            <w:tcW w:w="1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0996B" w14:textId="77777777" w:rsidR="00914BC5" w:rsidRPr="00914BC5" w:rsidRDefault="00914BC5" w:rsidP="00914B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Роботодавець (представник) ___________________________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A965C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  __________________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(підпис) М. П. (за наявності)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6FDE5" w14:textId="77777777" w:rsidR="00914BC5" w:rsidRPr="00914BC5" w:rsidRDefault="00914BC5" w:rsidP="00914BC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  _____________</w:t>
            </w:r>
            <w:r w:rsidRPr="00914BC5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</w:tbl>
    <w:p w14:paraId="24C5E517" w14:textId="77777777" w:rsidR="00914BC5" w:rsidRDefault="00914BC5">
      <w:r w:rsidRPr="00914BC5">
        <w:rPr>
          <w:rFonts w:ascii="Source Serif 4" w:eastAsia="Times New Roman" w:hAnsi="Source Serif 4" w:cs="Times New Roman"/>
          <w:color w:val="414D5C"/>
          <w:sz w:val="27"/>
          <w:szCs w:val="27"/>
          <w:shd w:val="clear" w:color="auto" w:fill="FFFFFF"/>
          <w:lang w:eastAsia="uk-UA"/>
        </w:rPr>
        <w:br/>
      </w:r>
    </w:p>
    <w:sectPr w:rsidR="00914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erif 4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C5"/>
    <w:rsid w:val="0091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D002"/>
  <w15:chartTrackingRefBased/>
  <w15:docId w15:val="{D5F9019D-BDDC-402C-8F40-077D4FB5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4BC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paragraph-with-copy">
    <w:name w:val="paragraph-with-copy"/>
    <w:basedOn w:val="a"/>
    <w:rsid w:val="0091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over-text-wrapper">
    <w:name w:val="hover-text-wrapper"/>
    <w:basedOn w:val="a0"/>
    <w:rsid w:val="0091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18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82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449F481314024DBAEE1A3BEEE81B10" ma:contentTypeVersion="15" ma:contentTypeDescription="Створення нового документа." ma:contentTypeScope="" ma:versionID="73b37c5bbec2d126ea5fe86f15a1880c">
  <xsd:schema xmlns:xsd="http://www.w3.org/2001/XMLSchema" xmlns:xs="http://www.w3.org/2001/XMLSchema" xmlns:p="http://schemas.microsoft.com/office/2006/metadata/properties" xmlns:ns3="200e9dea-5089-4780-9aac-48c09d0205c0" xmlns:ns4="4f95839d-3e7c-4a58-bdb7-96fd3eec3692" targetNamespace="http://schemas.microsoft.com/office/2006/metadata/properties" ma:root="true" ma:fieldsID="7e6e46babeb4d5cacacb2f58cc7b5020" ns3:_="" ns4:_="">
    <xsd:import namespace="200e9dea-5089-4780-9aac-48c09d0205c0"/>
    <xsd:import namespace="4f95839d-3e7c-4a58-bdb7-96fd3eec3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e9dea-5089-4780-9aac-48c09d020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5839d-3e7c-4a58-bdb7-96fd3eec3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0e9dea-5089-4780-9aac-48c09d0205c0" xsi:nil="true"/>
  </documentManagement>
</p:properties>
</file>

<file path=customXml/itemProps1.xml><?xml version="1.0" encoding="utf-8"?>
<ds:datastoreItem xmlns:ds="http://schemas.openxmlformats.org/officeDocument/2006/customXml" ds:itemID="{40AD6E53-ABC2-4BF9-8624-4FC4B81B1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e9dea-5089-4780-9aac-48c09d0205c0"/>
    <ds:schemaRef ds:uri="4f95839d-3e7c-4a58-bdb7-96fd3eec3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06A14-B3CC-4F6A-9313-32651AC7F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D748A-EC2B-4A2B-ACCC-B3FB9BEC4A04}">
  <ds:schemaRefs>
    <ds:schemaRef ds:uri="http://purl.org/dc/terms/"/>
    <ds:schemaRef ds:uri="4f95839d-3e7c-4a58-bdb7-96fd3eec3692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00e9dea-5089-4780-9aac-48c09d0205c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4098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Абанкіна</dc:creator>
  <cp:keywords/>
  <dc:description/>
  <cp:lastModifiedBy>Анжела Абанкіна</cp:lastModifiedBy>
  <cp:revision>1</cp:revision>
  <dcterms:created xsi:type="dcterms:W3CDTF">2025-11-07T15:39:00Z</dcterms:created>
  <dcterms:modified xsi:type="dcterms:W3CDTF">2025-11-07T15:40:00Z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0x0101006B449F481314024DBAEE1A3BEEE81B10</vt:lpwstr>
  </property>
</Properties>
</file>