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81E8" w14:textId="77777777" w:rsidR="002958D7" w:rsidRDefault="002958D7" w:rsidP="0029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D8E60" w14:textId="7DC4C445" w:rsidR="002958D7" w:rsidRPr="002958D7" w:rsidRDefault="002958D7" w:rsidP="00295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8D7">
        <w:rPr>
          <w:rFonts w:ascii="Times New Roman" w:hAnsi="Times New Roman" w:cs="Times New Roman"/>
          <w:b/>
          <w:bCs/>
          <w:sz w:val="28"/>
          <w:szCs w:val="28"/>
        </w:rPr>
        <w:t>Опитувальник для скринінгу посттравматичного стресового розладу</w:t>
      </w:r>
    </w:p>
    <w:p w14:paraId="2DACE276" w14:textId="77777777" w:rsidR="002958D7" w:rsidRDefault="002958D7" w:rsidP="0029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2958D7" w:rsidRPr="002958D7" w14:paraId="5FC91768" w14:textId="77777777" w:rsidTr="002958D7">
        <w:tc>
          <w:tcPr>
            <w:tcW w:w="7792" w:type="dxa"/>
          </w:tcPr>
          <w:p w14:paraId="2335AB62" w14:textId="1D39B6A9" w:rsidR="002958D7" w:rsidRPr="002958D7" w:rsidRDefault="002958D7" w:rsidP="00295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Запитання</w:t>
            </w:r>
          </w:p>
        </w:tc>
        <w:tc>
          <w:tcPr>
            <w:tcW w:w="1553" w:type="dxa"/>
          </w:tcPr>
          <w:p w14:paraId="5CFC8D64" w14:textId="50A908D3" w:rsidR="002958D7" w:rsidRPr="002958D7" w:rsidRDefault="002958D7" w:rsidP="00295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Варіанти</w:t>
            </w:r>
            <w:r w:rsidRPr="0029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відповіді</w:t>
            </w:r>
          </w:p>
        </w:tc>
      </w:tr>
      <w:tr w:rsidR="002958D7" w14:paraId="382F95BF" w14:textId="77777777" w:rsidTr="002958D7">
        <w:tc>
          <w:tcPr>
            <w:tcW w:w="7792" w:type="dxa"/>
            <w:vMerge w:val="restart"/>
          </w:tcPr>
          <w:p w14:paraId="4093E811" w14:textId="2FDE7D57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уникаєте Ви нагадувань про травматичну подію шляхом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уникнення певних місць, людей або діяльності?</w:t>
            </w:r>
          </w:p>
        </w:tc>
        <w:tc>
          <w:tcPr>
            <w:tcW w:w="1553" w:type="dxa"/>
          </w:tcPr>
          <w:p w14:paraId="053AB49D" w14:textId="458B6CC8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0F41C6CB" w14:textId="77777777" w:rsidTr="002958D7">
        <w:tc>
          <w:tcPr>
            <w:tcW w:w="7792" w:type="dxa"/>
            <w:vMerge/>
          </w:tcPr>
          <w:p w14:paraId="0BF296EE" w14:textId="77777777" w:rsidR="002958D7" w:rsidRP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494E5D3" w14:textId="72C307A9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6B0A046F" w14:textId="77777777" w:rsidTr="002958D7">
        <w:tc>
          <w:tcPr>
            <w:tcW w:w="7792" w:type="dxa"/>
            <w:vMerge w:val="restart"/>
          </w:tcPr>
          <w:p w14:paraId="14908865" w14:textId="581B7182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втратили Ви інтерес до діяльності, яка колись була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важливою або приємною?</w:t>
            </w:r>
          </w:p>
        </w:tc>
        <w:tc>
          <w:tcPr>
            <w:tcW w:w="1553" w:type="dxa"/>
          </w:tcPr>
          <w:p w14:paraId="07CD5387" w14:textId="231FF0C3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6D770E08" w14:textId="77777777" w:rsidTr="002958D7">
        <w:tc>
          <w:tcPr>
            <w:tcW w:w="7792" w:type="dxa"/>
            <w:vMerge/>
          </w:tcPr>
          <w:p w14:paraId="72A846CC" w14:textId="34E3E55B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CB100C3" w14:textId="1B6437F7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41071C6D" w14:textId="77777777" w:rsidTr="002958D7">
        <w:tc>
          <w:tcPr>
            <w:tcW w:w="7792" w:type="dxa"/>
            <w:vMerge w:val="restart"/>
          </w:tcPr>
          <w:p w14:paraId="0B6236E8" w14:textId="7387D787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стали Ви почувати себе більш далеким або ізольованим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від інших людей?</w:t>
            </w:r>
          </w:p>
        </w:tc>
        <w:tc>
          <w:tcPr>
            <w:tcW w:w="1553" w:type="dxa"/>
          </w:tcPr>
          <w:p w14:paraId="51E10845" w14:textId="6137F54C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2900B1AA" w14:textId="77777777" w:rsidTr="002958D7">
        <w:tc>
          <w:tcPr>
            <w:tcW w:w="7792" w:type="dxa"/>
            <w:vMerge/>
          </w:tcPr>
          <w:p w14:paraId="48DA67E0" w14:textId="05B38EFD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DCFD3E3" w14:textId="3ACA4232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215EA80E" w14:textId="77777777" w:rsidTr="002958D7">
        <w:tc>
          <w:tcPr>
            <w:tcW w:w="7792" w:type="dxa"/>
            <w:vMerge w:val="restart"/>
          </w:tcPr>
          <w:p w14:paraId="1AAC8686" w14:textId="25E2A0B6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втратили Ви здатність переживати почуття любові 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прихильності до інших людей?</w:t>
            </w:r>
          </w:p>
        </w:tc>
        <w:tc>
          <w:tcPr>
            <w:tcW w:w="1553" w:type="dxa"/>
          </w:tcPr>
          <w:p w14:paraId="67B18C42" w14:textId="5F6F2924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2678E7FA" w14:textId="77777777" w:rsidTr="002958D7">
        <w:tc>
          <w:tcPr>
            <w:tcW w:w="7792" w:type="dxa"/>
            <w:vMerge/>
          </w:tcPr>
          <w:p w14:paraId="56323BC9" w14:textId="77777777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02C81B5" w14:textId="468A3B25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607B0B8C" w14:textId="77777777" w:rsidTr="002958D7">
        <w:tc>
          <w:tcPr>
            <w:tcW w:w="7792" w:type="dxa"/>
            <w:vMerge w:val="restart"/>
          </w:tcPr>
          <w:p w14:paraId="5B0C7B2F" w14:textId="3DD70F5C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стали Ви думати, що немає ніякого сенсу будувати 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на майбутнє?</w:t>
            </w:r>
          </w:p>
        </w:tc>
        <w:tc>
          <w:tcPr>
            <w:tcW w:w="1553" w:type="dxa"/>
          </w:tcPr>
          <w:p w14:paraId="08DEA560" w14:textId="44B72A14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33E10422" w14:textId="77777777" w:rsidTr="002958D7">
        <w:tc>
          <w:tcPr>
            <w:tcW w:w="7792" w:type="dxa"/>
            <w:vMerge/>
          </w:tcPr>
          <w:p w14:paraId="6DA6512E" w14:textId="77777777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854627" w14:textId="41D60AD8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472757BB" w14:textId="77777777" w:rsidTr="002958D7">
        <w:tc>
          <w:tcPr>
            <w:tcW w:w="7792" w:type="dxa"/>
            <w:vMerge w:val="restart"/>
          </w:tcPr>
          <w:p w14:paraId="3652C936" w14:textId="5481242D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виникли у Вас проблеми із засинанням або сном?</w:t>
            </w:r>
          </w:p>
        </w:tc>
        <w:tc>
          <w:tcPr>
            <w:tcW w:w="1553" w:type="dxa"/>
          </w:tcPr>
          <w:p w14:paraId="20FDE42D" w14:textId="5431BC5D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39148383" w14:textId="77777777" w:rsidTr="002958D7">
        <w:tc>
          <w:tcPr>
            <w:tcW w:w="7792" w:type="dxa"/>
            <w:vMerge/>
          </w:tcPr>
          <w:p w14:paraId="2F6E8B52" w14:textId="77777777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EE3828F" w14:textId="1314274F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2958D7" w14:paraId="1CE512A4" w14:textId="77777777" w:rsidTr="002958D7">
        <w:tc>
          <w:tcPr>
            <w:tcW w:w="7792" w:type="dxa"/>
            <w:vMerge w:val="restart"/>
          </w:tcPr>
          <w:p w14:paraId="67331AE3" w14:textId="6955E035" w:rsid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Чи стали Ви більш нервовим або дратівливим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D7">
              <w:rPr>
                <w:rFonts w:ascii="Times New Roman" w:hAnsi="Times New Roman" w:cs="Times New Roman"/>
                <w:sz w:val="24"/>
                <w:szCs w:val="24"/>
              </w:rPr>
              <w:t>звичайний шум чи рух?</w:t>
            </w:r>
          </w:p>
        </w:tc>
        <w:tc>
          <w:tcPr>
            <w:tcW w:w="1553" w:type="dxa"/>
          </w:tcPr>
          <w:p w14:paraId="2E9B7505" w14:textId="0D9C4953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2958D7" w14:paraId="79168FD0" w14:textId="77777777" w:rsidTr="002958D7">
        <w:tc>
          <w:tcPr>
            <w:tcW w:w="7792" w:type="dxa"/>
            <w:vMerge/>
          </w:tcPr>
          <w:p w14:paraId="3BB880E0" w14:textId="77777777" w:rsidR="002958D7" w:rsidRPr="002958D7" w:rsidRDefault="002958D7" w:rsidP="0029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34EA8A" w14:textId="3FB5BD62" w:rsidR="002958D7" w:rsidRDefault="002958D7" w:rsidP="0029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</w:tbl>
    <w:p w14:paraId="682C3A18" w14:textId="77777777" w:rsidR="002958D7" w:rsidRDefault="002958D7" w:rsidP="0029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F3B10" w14:textId="07C4A436" w:rsidR="002958D7" w:rsidRPr="002958D7" w:rsidRDefault="002958D7" w:rsidP="0029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8D7">
        <w:rPr>
          <w:rFonts w:ascii="Times New Roman" w:hAnsi="Times New Roman" w:cs="Times New Roman"/>
          <w:sz w:val="24"/>
          <w:szCs w:val="24"/>
        </w:rPr>
        <w:t>Дата</w:t>
      </w:r>
      <w:r w:rsidR="00886387">
        <w:rPr>
          <w:rFonts w:ascii="Times New Roman" w:hAnsi="Times New Roman" w:cs="Times New Roman"/>
          <w:sz w:val="24"/>
          <w:szCs w:val="24"/>
        </w:rPr>
        <w:t> </w:t>
      </w:r>
      <w:r w:rsidRPr="00886387">
        <w:rPr>
          <w:rFonts w:ascii="Times New Roman" w:hAnsi="Times New Roman" w:cs="Times New Roman"/>
          <w:sz w:val="24"/>
          <w:szCs w:val="24"/>
        </w:rPr>
        <w:t>___________________</w:t>
      </w:r>
    </w:p>
    <w:p w14:paraId="7A20DCFE" w14:textId="77777777" w:rsidR="002958D7" w:rsidRDefault="002958D7" w:rsidP="00295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DD0AB" w14:textId="598FB9B9" w:rsidR="0034610F" w:rsidRPr="002958D7" w:rsidRDefault="002958D7" w:rsidP="002958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8D7">
        <w:rPr>
          <w:rFonts w:ascii="Times New Roman" w:hAnsi="Times New Roman" w:cs="Times New Roman"/>
          <w:sz w:val="20"/>
          <w:szCs w:val="20"/>
        </w:rPr>
        <w:t>Примітка: 4 і більше позитивних відповідей вказують на високу ймовірність ПТСР. На підставі</w:t>
      </w:r>
      <w:r w:rsidRPr="002958D7">
        <w:rPr>
          <w:rFonts w:ascii="Times New Roman" w:hAnsi="Times New Roman" w:cs="Times New Roman"/>
          <w:sz w:val="20"/>
          <w:szCs w:val="20"/>
        </w:rPr>
        <w:t xml:space="preserve"> </w:t>
      </w:r>
      <w:r w:rsidRPr="002958D7">
        <w:rPr>
          <w:rFonts w:ascii="Times New Roman" w:hAnsi="Times New Roman" w:cs="Times New Roman"/>
          <w:sz w:val="20"/>
          <w:szCs w:val="20"/>
        </w:rPr>
        <w:t>проведеного клінічного обстеження пацієнта й отримання в результаті ствердної відповіді на</w:t>
      </w:r>
      <w:r w:rsidRPr="002958D7">
        <w:rPr>
          <w:rFonts w:ascii="Times New Roman" w:hAnsi="Times New Roman" w:cs="Times New Roman"/>
          <w:sz w:val="20"/>
          <w:szCs w:val="20"/>
        </w:rPr>
        <w:t xml:space="preserve"> </w:t>
      </w:r>
      <w:r w:rsidRPr="002958D7">
        <w:rPr>
          <w:rFonts w:ascii="Times New Roman" w:hAnsi="Times New Roman" w:cs="Times New Roman"/>
          <w:sz w:val="20"/>
          <w:szCs w:val="20"/>
        </w:rPr>
        <w:t>4 і більше питань, можна кодувати візит пацієнта відповідно до міжнародної класифікації</w:t>
      </w:r>
      <w:r w:rsidRPr="002958D7">
        <w:rPr>
          <w:rFonts w:ascii="Times New Roman" w:hAnsi="Times New Roman" w:cs="Times New Roman"/>
          <w:sz w:val="20"/>
          <w:szCs w:val="20"/>
        </w:rPr>
        <w:t xml:space="preserve"> </w:t>
      </w:r>
      <w:r w:rsidRPr="002958D7">
        <w:rPr>
          <w:rFonts w:ascii="Times New Roman" w:hAnsi="Times New Roman" w:cs="Times New Roman"/>
          <w:sz w:val="20"/>
          <w:szCs w:val="20"/>
        </w:rPr>
        <w:t>ІСРС-2-Е, а саме: коди з рубрики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958D7">
        <w:rPr>
          <w:rFonts w:ascii="Times New Roman" w:hAnsi="Times New Roman" w:cs="Times New Roman"/>
          <w:sz w:val="20"/>
          <w:szCs w:val="20"/>
        </w:rPr>
        <w:t xml:space="preserve">Р </w:t>
      </w:r>
      <w:r w:rsidRPr="002958D7">
        <w:rPr>
          <w:rFonts w:ascii="Times New Roman" w:hAnsi="Times New Roman" w:cs="Times New Roman"/>
          <w:sz w:val="20"/>
          <w:szCs w:val="20"/>
        </w:rPr>
        <w:t>«</w:t>
      </w:r>
      <w:r w:rsidRPr="002958D7">
        <w:rPr>
          <w:rFonts w:ascii="Times New Roman" w:hAnsi="Times New Roman" w:cs="Times New Roman"/>
          <w:sz w:val="20"/>
          <w:szCs w:val="20"/>
        </w:rPr>
        <w:t>Психологічні</w:t>
      </w:r>
      <w:r w:rsidRPr="002958D7">
        <w:rPr>
          <w:rFonts w:ascii="Times New Roman" w:hAnsi="Times New Roman" w:cs="Times New Roman"/>
          <w:sz w:val="20"/>
          <w:szCs w:val="20"/>
        </w:rPr>
        <w:t>»</w:t>
      </w:r>
      <w:r w:rsidRPr="002958D7">
        <w:rPr>
          <w:rFonts w:ascii="Times New Roman" w:hAnsi="Times New Roman" w:cs="Times New Roman"/>
          <w:sz w:val="20"/>
          <w:szCs w:val="20"/>
        </w:rPr>
        <w:t xml:space="preserve"> та рубрики Z </w:t>
      </w:r>
      <w:r w:rsidRPr="002958D7">
        <w:rPr>
          <w:rFonts w:ascii="Times New Roman" w:hAnsi="Times New Roman" w:cs="Times New Roman"/>
          <w:sz w:val="20"/>
          <w:szCs w:val="20"/>
        </w:rPr>
        <w:t>«</w:t>
      </w:r>
      <w:r w:rsidRPr="002958D7">
        <w:rPr>
          <w:rFonts w:ascii="Times New Roman" w:hAnsi="Times New Roman" w:cs="Times New Roman"/>
          <w:sz w:val="20"/>
          <w:szCs w:val="20"/>
        </w:rPr>
        <w:t>Соціальні проблеми</w:t>
      </w:r>
      <w:r w:rsidRPr="002958D7">
        <w:rPr>
          <w:rFonts w:ascii="Times New Roman" w:hAnsi="Times New Roman" w:cs="Times New Roman"/>
          <w:sz w:val="20"/>
          <w:szCs w:val="20"/>
        </w:rPr>
        <w:t>»</w:t>
      </w:r>
      <w:r w:rsidRPr="002958D7">
        <w:rPr>
          <w:rFonts w:ascii="Times New Roman" w:hAnsi="Times New Roman" w:cs="Times New Roman"/>
          <w:sz w:val="20"/>
          <w:szCs w:val="20"/>
        </w:rPr>
        <w:t>.</w:t>
      </w:r>
    </w:p>
    <w:sectPr w:rsidR="0034610F" w:rsidRPr="002958D7" w:rsidSect="00B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D7"/>
    <w:rsid w:val="002958D7"/>
    <w:rsid w:val="0034610F"/>
    <w:rsid w:val="00883E2B"/>
    <w:rsid w:val="00886387"/>
    <w:rsid w:val="00B02652"/>
    <w:rsid w:val="00C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2261"/>
  <w15:chartTrackingRefBased/>
  <w15:docId w15:val="{54903A06-F221-4C18-8377-8972448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Дубина</cp:lastModifiedBy>
  <cp:revision>1</cp:revision>
  <dcterms:created xsi:type="dcterms:W3CDTF">2024-11-27T08:25:00Z</dcterms:created>
  <dcterms:modified xsi:type="dcterms:W3CDTF">2024-11-27T08:44:00Z</dcterms:modified>
</cp:coreProperties>
</file>