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1BFF" w14:textId="14FF02F2" w:rsidR="00D31E9D" w:rsidRDefault="0038397B">
      <w:r w:rsidRPr="0038397B">
        <w:rPr>
          <w:b/>
          <w:bCs/>
        </w:rPr>
        <w:t>Як саме зміняться штрафи?</w:t>
      </w:r>
      <w:r w:rsidRPr="0038397B">
        <w:br/>
        <w:t>1. </w:t>
      </w:r>
      <w:r w:rsidRPr="0038397B">
        <w:rPr>
          <w:b/>
          <w:bCs/>
        </w:rPr>
        <w:t>Неправомірна вимога оплати</w:t>
      </w:r>
      <w:r w:rsidRPr="0038397B">
        <w:t> з пацієнта за гарантовані державою послуги/ліки:</w:t>
      </w:r>
      <w:r w:rsidRPr="0038397B">
        <w:br/>
        <w:t>- </w:t>
      </w:r>
      <w:r w:rsidRPr="0038397B">
        <w:rPr>
          <w:i/>
          <w:iCs/>
        </w:rPr>
        <w:t>Було</w:t>
      </w:r>
      <w:r w:rsidRPr="0038397B">
        <w:t>: 0,1% вартості послуг за звітний період.</w:t>
      </w:r>
      <w:r w:rsidRPr="0038397B">
        <w:br/>
        <w:t>- </w:t>
      </w:r>
      <w:r w:rsidRPr="0038397B">
        <w:rPr>
          <w:i/>
          <w:iCs/>
        </w:rPr>
        <w:t>Стане</w:t>
      </w:r>
      <w:r w:rsidRPr="0038397B">
        <w:t>: </w:t>
      </w:r>
      <w:r w:rsidRPr="0038397B">
        <w:rPr>
          <w:b/>
          <w:bCs/>
        </w:rPr>
        <w:t>18 168 грн</w:t>
      </w:r>
      <w:r w:rsidRPr="0038397B">
        <w:t> (6 ПМПО*) за кожен випадок.</w:t>
      </w:r>
      <w:r w:rsidRPr="0038397B">
        <w:br/>
        <w:t>2. </w:t>
      </w:r>
      <w:r w:rsidRPr="0038397B">
        <w:rPr>
          <w:b/>
          <w:bCs/>
        </w:rPr>
        <w:t xml:space="preserve">Використання </w:t>
      </w:r>
      <w:proofErr w:type="spellStart"/>
      <w:r w:rsidRPr="0038397B">
        <w:rPr>
          <w:b/>
          <w:bCs/>
        </w:rPr>
        <w:t>незаоблікованих</w:t>
      </w:r>
      <w:proofErr w:type="spellEnd"/>
      <w:r w:rsidRPr="0038397B">
        <w:t> </w:t>
      </w:r>
      <w:proofErr w:type="spellStart"/>
      <w:r w:rsidRPr="0038397B">
        <w:t>медзасобів</w:t>
      </w:r>
      <w:proofErr w:type="spellEnd"/>
      <w:r w:rsidRPr="0038397B">
        <w:t xml:space="preserve"> під час операції (крім форс-мажору):</w:t>
      </w:r>
      <w:r w:rsidRPr="0038397B">
        <w:br/>
        <w:t>- </w:t>
      </w:r>
      <w:r w:rsidRPr="0038397B">
        <w:rPr>
          <w:i/>
          <w:iCs/>
        </w:rPr>
        <w:t>Було</w:t>
      </w:r>
      <w:r w:rsidRPr="0038397B">
        <w:t>: (Новий вид порушення).</w:t>
      </w:r>
      <w:r w:rsidRPr="0038397B">
        <w:br/>
        <w:t>- </w:t>
      </w:r>
      <w:r w:rsidRPr="0038397B">
        <w:rPr>
          <w:i/>
          <w:iCs/>
        </w:rPr>
        <w:t>Стане</w:t>
      </w:r>
      <w:r w:rsidRPr="0038397B">
        <w:t>:</w:t>
      </w:r>
      <w:r w:rsidRPr="0038397B">
        <w:rPr>
          <w:b/>
          <w:bCs/>
        </w:rPr>
        <w:t> 6 056 грн </w:t>
      </w:r>
      <w:r w:rsidRPr="0038397B">
        <w:t xml:space="preserve">(2 ПМПО*) за </w:t>
      </w:r>
      <w:proofErr w:type="spellStart"/>
      <w:r w:rsidRPr="0038397B">
        <w:t>медвиріб</w:t>
      </w:r>
      <w:proofErr w:type="spellEnd"/>
      <w:r w:rsidRPr="0038397B">
        <w:t>; </w:t>
      </w:r>
      <w:r w:rsidRPr="0038397B">
        <w:rPr>
          <w:b/>
          <w:bCs/>
        </w:rPr>
        <w:t>18 168 грн</w:t>
      </w:r>
      <w:r w:rsidRPr="0038397B">
        <w:t> (6 ПМПО*) за імплантат (за кожен випадок).</w:t>
      </w:r>
      <w:r w:rsidRPr="0038397B">
        <w:br/>
        <w:t>3. </w:t>
      </w:r>
      <w:r w:rsidRPr="0038397B">
        <w:rPr>
          <w:b/>
          <w:bCs/>
        </w:rPr>
        <w:t>Неподання звіту </w:t>
      </w:r>
      <w:r w:rsidRPr="0038397B">
        <w:t>про доходи та витрати:</w:t>
      </w:r>
      <w:r w:rsidRPr="0038397B">
        <w:br/>
        <w:t>- </w:t>
      </w:r>
      <w:r w:rsidRPr="0038397B">
        <w:rPr>
          <w:i/>
          <w:iCs/>
        </w:rPr>
        <w:t>Було</w:t>
      </w:r>
      <w:r w:rsidRPr="0038397B">
        <w:t>: 0,5% вартості наданих послуг за договором за період.</w:t>
      </w:r>
      <w:r w:rsidRPr="0038397B">
        <w:br/>
        <w:t>- </w:t>
      </w:r>
      <w:r w:rsidRPr="0038397B">
        <w:rPr>
          <w:i/>
          <w:iCs/>
        </w:rPr>
        <w:t>Стане</w:t>
      </w:r>
      <w:r w:rsidRPr="0038397B">
        <w:t>: </w:t>
      </w:r>
      <w:r w:rsidRPr="0038397B">
        <w:rPr>
          <w:b/>
          <w:bCs/>
        </w:rPr>
        <w:t>18 168 грн</w:t>
      </w:r>
      <w:r w:rsidRPr="0038397B">
        <w:t> (6 ПМПО*) за період порушення.</w:t>
      </w:r>
      <w:r w:rsidRPr="0038397B">
        <w:br/>
        <w:t>4. </w:t>
      </w:r>
      <w:r w:rsidRPr="0038397B">
        <w:rPr>
          <w:b/>
          <w:bCs/>
        </w:rPr>
        <w:t>Внесення недостовірних даних в ЕСОЗ</w:t>
      </w:r>
      <w:r w:rsidRPr="0038397B">
        <w:rPr>
          <w:b/>
          <w:bCs/>
        </w:rPr>
        <w:br/>
      </w:r>
      <w:r w:rsidRPr="0038397B">
        <w:t>- </w:t>
      </w:r>
      <w:r w:rsidRPr="0038397B">
        <w:rPr>
          <w:i/>
          <w:iCs/>
        </w:rPr>
        <w:t>Було</w:t>
      </w:r>
      <w:r w:rsidRPr="0038397B">
        <w:t>: 0,01% вартості послуг за звітний період.</w:t>
      </w:r>
      <w:r w:rsidRPr="0038397B">
        <w:br/>
        <w:t>- </w:t>
      </w:r>
      <w:r w:rsidRPr="0038397B">
        <w:rPr>
          <w:i/>
          <w:iCs/>
        </w:rPr>
        <w:t>Стане</w:t>
      </w:r>
      <w:r w:rsidRPr="0038397B">
        <w:t>: </w:t>
      </w:r>
      <w:r w:rsidRPr="0038397B">
        <w:rPr>
          <w:b/>
          <w:bCs/>
        </w:rPr>
        <w:t>302,8 грн</w:t>
      </w:r>
      <w:r w:rsidRPr="0038397B">
        <w:t> (0,1 ПМПО*) за кожен такий запис.</w:t>
      </w:r>
      <w:r w:rsidRPr="0038397B">
        <w:br/>
      </w:r>
      <w:r w:rsidRPr="0038397B">
        <w:rPr>
          <w:i/>
          <w:iCs/>
        </w:rPr>
        <w:t>*(Суми розраховані на основі ПМПО станом на 01.01.2025 і можуть змінюватись щороку)</w:t>
      </w:r>
    </w:p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40"/>
    <w:rsid w:val="00211F4A"/>
    <w:rsid w:val="0038397B"/>
    <w:rsid w:val="00797A86"/>
    <w:rsid w:val="00926640"/>
    <w:rsid w:val="00A71793"/>
    <w:rsid w:val="00CF7F75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987A-F17D-456E-9315-2D8BF2CC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6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6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6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6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6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6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6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6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6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6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6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6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6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2025-05-15T07:19:00Z</dcterms:created>
  <dcterms:modified xsi:type="dcterms:W3CDTF">2025-05-15T07:20:00Z</dcterms:modified>
</cp:coreProperties>
</file>