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9FAA" w14:textId="0255B70F" w:rsidR="00440927" w:rsidRPr="00440927" w:rsidRDefault="00440927" w:rsidP="00440927">
      <w:pPr>
        <w:jc w:val="center"/>
        <w:rPr>
          <w:b/>
          <w:bCs/>
        </w:rPr>
      </w:pPr>
      <w:r w:rsidRPr="00440927">
        <w:rPr>
          <w:b/>
          <w:bCs/>
        </w:rPr>
        <w:t>Аптечка в стоматологічному кабінеті: препарати</w:t>
      </w:r>
    </w:p>
    <w:p w14:paraId="4C8E16F9" w14:textId="77777777" w:rsidR="00440927" w:rsidRPr="00440927" w:rsidRDefault="00440927" w:rsidP="00440927">
      <w:r w:rsidRPr="00440927">
        <w:t>Наводимо приблизний перелік лікарських засобів для аптечки невідкладної медичної допомоги в стоматологічному кабінеті.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323"/>
        <w:gridCol w:w="2788"/>
        <w:gridCol w:w="3673"/>
      </w:tblGrid>
      <w:tr w:rsidR="00440927" w:rsidRPr="00440927" w14:paraId="37EF037B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141C9D" w14:textId="77777777" w:rsidR="00440927" w:rsidRPr="00440927" w:rsidRDefault="00440927" w:rsidP="00440927">
            <w:r w:rsidRPr="00440927">
              <w:rPr>
                <w:b/>
                <w:bCs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9A5174" w14:textId="77777777" w:rsidR="00440927" w:rsidRPr="00440927" w:rsidRDefault="00440927" w:rsidP="00440927">
            <w:r w:rsidRPr="00440927">
              <w:rPr>
                <w:b/>
                <w:bCs/>
              </w:rPr>
              <w:t>Лікарський засіб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33C59B" w14:textId="77777777" w:rsidR="00440927" w:rsidRPr="00440927" w:rsidRDefault="00440927" w:rsidP="00440927">
            <w:r w:rsidRPr="00440927">
              <w:rPr>
                <w:b/>
                <w:bCs/>
              </w:rPr>
              <w:t>Форма випуску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309C74" w14:textId="77777777" w:rsidR="00440927" w:rsidRPr="00440927" w:rsidRDefault="00440927" w:rsidP="00440927">
            <w:r w:rsidRPr="00440927">
              <w:rPr>
                <w:b/>
                <w:bCs/>
              </w:rPr>
              <w:t>Призначення</w:t>
            </w:r>
          </w:p>
        </w:tc>
      </w:tr>
      <w:tr w:rsidR="00440927" w:rsidRPr="00440927" w14:paraId="4A18F70A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654A64" w14:textId="77777777" w:rsidR="00440927" w:rsidRPr="00440927" w:rsidRDefault="00440927" w:rsidP="00440927">
            <w:r w:rsidRPr="00440927"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E3CDD3" w14:textId="77777777" w:rsidR="00440927" w:rsidRPr="00440927" w:rsidRDefault="00440927" w:rsidP="00440927">
            <w:r w:rsidRPr="00440927">
              <w:t>Розчин натрію хлориду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5BD5EB" w14:textId="77777777" w:rsidR="00440927" w:rsidRPr="00440927" w:rsidRDefault="00440927" w:rsidP="00440927">
            <w:r w:rsidRPr="00440927">
              <w:t>0,9% 500 мл (пластиковий флакон)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2A7009" w14:textId="77777777" w:rsidR="00440927" w:rsidRPr="00440927" w:rsidRDefault="00440927" w:rsidP="00440927">
            <w:r w:rsidRPr="00440927">
              <w:t xml:space="preserve">Використовують в разі виникнення ознак шоку для </w:t>
            </w:r>
            <w:proofErr w:type="spellStart"/>
            <w:r w:rsidRPr="00440927">
              <w:t>інфузійної</w:t>
            </w:r>
            <w:proofErr w:type="spellEnd"/>
            <w:r w:rsidRPr="00440927">
              <w:t xml:space="preserve"> терапії</w:t>
            </w:r>
          </w:p>
        </w:tc>
      </w:tr>
      <w:tr w:rsidR="00440927" w:rsidRPr="00440927" w14:paraId="771C0247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CA1885" w14:textId="77777777" w:rsidR="00440927" w:rsidRPr="00440927" w:rsidRDefault="00440927" w:rsidP="00440927">
            <w:r w:rsidRPr="00440927"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1B70A4" w14:textId="77777777" w:rsidR="00440927" w:rsidRPr="00440927" w:rsidRDefault="00440927" w:rsidP="00440927">
            <w:r w:rsidRPr="00440927">
              <w:t>Розчин натрію хлориду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BD4AFA" w14:textId="77777777" w:rsidR="00440927" w:rsidRPr="00440927" w:rsidRDefault="00440927" w:rsidP="00440927">
            <w:r w:rsidRPr="00440927">
              <w:t>0,9% 5 мл, 10 мл (ампули)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F214FE" w14:textId="77777777" w:rsidR="00440927" w:rsidRPr="00440927" w:rsidRDefault="00440927" w:rsidP="00440927">
            <w:r w:rsidRPr="00440927">
              <w:t>Використовують як розчинник при </w:t>
            </w:r>
            <w:hyperlink r:id="rId4" w:history="1">
              <w:r w:rsidRPr="00440927">
                <w:rPr>
                  <w:rStyle w:val="a3"/>
                </w:rPr>
                <w:t>внутрішньовенному введенні ліків</w:t>
              </w:r>
            </w:hyperlink>
          </w:p>
        </w:tc>
      </w:tr>
      <w:tr w:rsidR="00440927" w:rsidRPr="00440927" w14:paraId="1AA35DCB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904BDE" w14:textId="77777777" w:rsidR="00440927" w:rsidRPr="00440927" w:rsidRDefault="00440927" w:rsidP="00440927">
            <w:r w:rsidRPr="00440927">
              <w:t>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BB30AF" w14:textId="77777777" w:rsidR="00440927" w:rsidRPr="00440927" w:rsidRDefault="00440927" w:rsidP="00440927">
            <w:r w:rsidRPr="00440927">
              <w:t xml:space="preserve">Адреналіну </w:t>
            </w:r>
            <w:proofErr w:type="spellStart"/>
            <w:r w:rsidRPr="00440927">
              <w:t>тартрат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47636C" w14:textId="77777777" w:rsidR="00440927" w:rsidRPr="00440927" w:rsidRDefault="00440927" w:rsidP="00440927">
            <w:r w:rsidRPr="00440927">
              <w:t>0,18% 1 мл (ампули)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DE268" w14:textId="77777777" w:rsidR="00440927" w:rsidRPr="00440927" w:rsidRDefault="00440927" w:rsidP="00440927">
            <w:r w:rsidRPr="00440927">
              <w:t xml:space="preserve">Використовують для </w:t>
            </w:r>
            <w:proofErr w:type="spellStart"/>
            <w:r w:rsidRPr="00440927">
              <w:t>внутрішньом’язового</w:t>
            </w:r>
            <w:proofErr w:type="spellEnd"/>
            <w:r w:rsidRPr="00440927">
              <w:t xml:space="preserve"> та внутрішньовенного введення при явищах анафілаксії та для інгаляції через </w:t>
            </w:r>
            <w:proofErr w:type="spellStart"/>
            <w:r w:rsidRPr="00440927">
              <w:t>небулайзер</w:t>
            </w:r>
            <w:proofErr w:type="spellEnd"/>
            <w:r w:rsidRPr="00440927">
              <w:t xml:space="preserve"> при гострому набряку верхніх дихальних шляхів</w:t>
            </w:r>
          </w:p>
        </w:tc>
      </w:tr>
      <w:tr w:rsidR="00440927" w:rsidRPr="00440927" w14:paraId="79AF6241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51ED16" w14:textId="77777777" w:rsidR="00440927" w:rsidRPr="00440927" w:rsidRDefault="00440927" w:rsidP="00440927">
            <w:r w:rsidRPr="00440927"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011FFF" w14:textId="77777777" w:rsidR="00440927" w:rsidRPr="00440927" w:rsidRDefault="00440927" w:rsidP="00440927">
            <w:proofErr w:type="spellStart"/>
            <w:r w:rsidRPr="00440927">
              <w:t>Дексаметазон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356845" w14:textId="77777777" w:rsidR="00440927" w:rsidRPr="00440927" w:rsidRDefault="00440927" w:rsidP="00440927">
            <w:r w:rsidRPr="00440927">
              <w:t>0,4% 1 мл (ампули)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EDED25" w14:textId="77777777" w:rsidR="00440927" w:rsidRPr="00440927" w:rsidRDefault="00440927" w:rsidP="00440927">
            <w:r w:rsidRPr="00440927">
              <w:t>Показаний при алергічних реакціях, виникненні нападу ядухи при </w:t>
            </w:r>
            <w:hyperlink r:id="rId5" w:history="1">
              <w:r w:rsidRPr="00440927">
                <w:rPr>
                  <w:rStyle w:val="a3"/>
                </w:rPr>
                <w:t>бронхіальній астмі</w:t>
              </w:r>
            </w:hyperlink>
            <w:r w:rsidRPr="00440927">
              <w:t xml:space="preserve"> для </w:t>
            </w:r>
            <w:proofErr w:type="spellStart"/>
            <w:r w:rsidRPr="00440927">
              <w:t>внутрішньом’язового</w:t>
            </w:r>
            <w:proofErr w:type="spellEnd"/>
            <w:r w:rsidRPr="00440927">
              <w:t xml:space="preserve"> та внутрішньовенного введення</w:t>
            </w:r>
          </w:p>
        </w:tc>
      </w:tr>
      <w:tr w:rsidR="00440927" w:rsidRPr="00440927" w14:paraId="3D20BE78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95232" w14:textId="77777777" w:rsidR="00440927" w:rsidRPr="00440927" w:rsidRDefault="00440927" w:rsidP="00440927">
            <w:r w:rsidRPr="00440927">
              <w:t>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B3284B" w14:textId="77777777" w:rsidR="00440927" w:rsidRPr="00440927" w:rsidRDefault="00440927" w:rsidP="00440927">
            <w:proofErr w:type="spellStart"/>
            <w:r w:rsidRPr="00440927">
              <w:t>Хлоропірамін</w:t>
            </w:r>
            <w:proofErr w:type="spellEnd"/>
            <w:r w:rsidRPr="00440927">
              <w:t xml:space="preserve"> 2% 2 мл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1DC72B" w14:textId="77777777" w:rsidR="00440927" w:rsidRPr="00440927" w:rsidRDefault="00440927" w:rsidP="00440927">
            <w:r w:rsidRPr="00440927">
              <w:t>2% 2 мл (ампули)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6EBBA1" w14:textId="77777777" w:rsidR="00440927" w:rsidRPr="00440927" w:rsidRDefault="00440927" w:rsidP="00440927">
            <w:r w:rsidRPr="00440927">
              <w:t xml:space="preserve">Показаний при алергічних реакціях різного типу для </w:t>
            </w:r>
            <w:proofErr w:type="spellStart"/>
            <w:r w:rsidRPr="00440927">
              <w:t>внутрішньом’язового</w:t>
            </w:r>
            <w:proofErr w:type="spellEnd"/>
            <w:r w:rsidRPr="00440927">
              <w:t xml:space="preserve"> введення</w:t>
            </w:r>
          </w:p>
        </w:tc>
      </w:tr>
      <w:tr w:rsidR="00440927" w:rsidRPr="00440927" w14:paraId="46C82949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37D72A" w14:textId="77777777" w:rsidR="00440927" w:rsidRPr="00440927" w:rsidRDefault="00440927" w:rsidP="00440927">
            <w:r w:rsidRPr="00440927"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462A5D" w14:textId="77777777" w:rsidR="00440927" w:rsidRPr="00440927" w:rsidRDefault="00440927" w:rsidP="00440927">
            <w:r w:rsidRPr="00440927">
              <w:t>Розчин глюкози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D43643" w14:textId="77777777" w:rsidR="00440927" w:rsidRPr="00440927" w:rsidRDefault="00440927" w:rsidP="00440927">
            <w:r w:rsidRPr="00440927">
              <w:t>5% 200 мл (флакон)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326136" w14:textId="77777777" w:rsidR="00440927" w:rsidRPr="00440927" w:rsidRDefault="00440927" w:rsidP="00440927">
            <w:r w:rsidRPr="00440927">
              <w:t>Використовують для внутрішньовенного введення при гіпоглікемії</w:t>
            </w:r>
          </w:p>
        </w:tc>
      </w:tr>
      <w:tr w:rsidR="00440927" w:rsidRPr="00440927" w14:paraId="2BC5BAB9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E4B91A" w14:textId="77777777" w:rsidR="00440927" w:rsidRPr="00440927" w:rsidRDefault="00440927" w:rsidP="00440927">
            <w:r w:rsidRPr="00440927">
              <w:t>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9DDD47" w14:textId="77777777" w:rsidR="00440927" w:rsidRPr="00440927" w:rsidRDefault="00440927" w:rsidP="00440927">
            <w:r w:rsidRPr="00440927">
              <w:t>Розчин глюкози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EEDE4" w14:textId="77777777" w:rsidR="00440927" w:rsidRPr="00440927" w:rsidRDefault="00440927" w:rsidP="00440927">
            <w:r w:rsidRPr="00440927">
              <w:t>20% 20 мл (ампули)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3942D5" w14:textId="77777777" w:rsidR="00440927" w:rsidRPr="00440927" w:rsidRDefault="00440927" w:rsidP="00440927">
            <w:r w:rsidRPr="00440927">
              <w:t>Використовують для внутрішньовенного введення при явищах гіпоглікемії. В разі, якщо аптечка укомплектована 40% р-м глюкози, його необхідно розвести 0,9% р-м натрію хлориду в співвідношення 1:1, щоб отримати 20% р-н глюкози</w:t>
            </w:r>
          </w:p>
        </w:tc>
      </w:tr>
      <w:tr w:rsidR="00440927" w:rsidRPr="00440927" w14:paraId="53F36D76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9920C6" w14:textId="77777777" w:rsidR="00440927" w:rsidRPr="00440927" w:rsidRDefault="00440927" w:rsidP="00440927">
            <w:r w:rsidRPr="00440927">
              <w:t>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8B3668" w14:textId="77777777" w:rsidR="00440927" w:rsidRPr="00440927" w:rsidRDefault="00440927" w:rsidP="00440927">
            <w:proofErr w:type="spellStart"/>
            <w:r w:rsidRPr="00440927">
              <w:t>Глюкагон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B2EB88" w14:textId="77777777" w:rsidR="00440927" w:rsidRPr="00440927" w:rsidRDefault="00440927" w:rsidP="00440927">
            <w:r w:rsidRPr="00440927">
              <w:t>порошок з розчинником для приготування розчину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027947" w14:textId="77777777" w:rsidR="00440927" w:rsidRPr="00440927" w:rsidRDefault="00440927" w:rsidP="00440927">
            <w:r w:rsidRPr="00440927">
              <w:t>Вводять в/м при важкій гіпоглікемії</w:t>
            </w:r>
          </w:p>
        </w:tc>
      </w:tr>
      <w:tr w:rsidR="00440927" w:rsidRPr="00440927" w14:paraId="667AE44E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BB2B73" w14:textId="77777777" w:rsidR="00440927" w:rsidRPr="00440927" w:rsidRDefault="00440927" w:rsidP="00440927">
            <w:r w:rsidRPr="00440927">
              <w:t>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7E9D9C" w14:textId="77777777" w:rsidR="00440927" w:rsidRPr="00440927" w:rsidRDefault="00440927" w:rsidP="00440927">
            <w:proofErr w:type="spellStart"/>
            <w:r w:rsidRPr="00440927">
              <w:t>Таб</w:t>
            </w:r>
            <w:proofErr w:type="spellEnd"/>
            <w:r w:rsidRPr="00440927">
              <w:t>. Аспірин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716AC6" w14:textId="77777777" w:rsidR="00440927" w:rsidRPr="00440927" w:rsidRDefault="00440927" w:rsidP="00440927">
            <w:r w:rsidRPr="00440927">
              <w:t xml:space="preserve">500 мг (таблетки не вкриті оболонкою та не </w:t>
            </w:r>
            <w:proofErr w:type="spellStart"/>
            <w:r w:rsidRPr="00440927">
              <w:t>кишковорозчинні</w:t>
            </w:r>
            <w:proofErr w:type="spellEnd"/>
            <w:r w:rsidRPr="00440927">
              <w:t>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1A0692" w14:textId="77777777" w:rsidR="00440927" w:rsidRPr="00440927" w:rsidRDefault="00440927" w:rsidP="00440927">
            <w:r w:rsidRPr="00440927">
              <w:t xml:space="preserve">Показано для використання як знеболюючий засіб (500 мг </w:t>
            </w:r>
            <w:proofErr w:type="spellStart"/>
            <w:r w:rsidRPr="00440927">
              <w:t>перорально</w:t>
            </w:r>
            <w:proofErr w:type="spellEnd"/>
            <w:r w:rsidRPr="00440927">
              <w:t>), при серцевому нападі (1/2 табл. розжувати)</w:t>
            </w:r>
          </w:p>
        </w:tc>
      </w:tr>
      <w:tr w:rsidR="00440927" w:rsidRPr="00440927" w14:paraId="29BAD804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95794D" w14:textId="77777777" w:rsidR="00440927" w:rsidRPr="00440927" w:rsidRDefault="00440927" w:rsidP="00440927">
            <w:r w:rsidRPr="00440927">
              <w:t>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5B4734" w14:textId="77777777" w:rsidR="00440927" w:rsidRPr="00440927" w:rsidRDefault="00440927" w:rsidP="00440927">
            <w:proofErr w:type="spellStart"/>
            <w:r w:rsidRPr="00440927">
              <w:t>Таб</w:t>
            </w:r>
            <w:proofErr w:type="spellEnd"/>
            <w:r w:rsidRPr="00440927">
              <w:t xml:space="preserve">. </w:t>
            </w:r>
            <w:proofErr w:type="spellStart"/>
            <w:r w:rsidRPr="00440927">
              <w:t>Каптопрес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C773A1" w14:textId="77777777" w:rsidR="00440927" w:rsidRPr="00440927" w:rsidRDefault="00440927" w:rsidP="00440927">
            <w:r w:rsidRPr="00440927">
              <w:t>50/12,5 мг (таблетки)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ABA3E1" w14:textId="77777777" w:rsidR="00440927" w:rsidRPr="00440927" w:rsidRDefault="00440927" w:rsidP="00440927">
            <w:r w:rsidRPr="00440927">
              <w:t xml:space="preserve">Показаний при </w:t>
            </w:r>
            <w:proofErr w:type="spellStart"/>
            <w:r w:rsidRPr="00440927">
              <w:t>гіпертензивному</w:t>
            </w:r>
            <w:proofErr w:type="spellEnd"/>
            <w:r w:rsidRPr="00440927">
              <w:t xml:space="preserve"> кризі </w:t>
            </w:r>
            <w:proofErr w:type="spellStart"/>
            <w:r w:rsidRPr="00440927">
              <w:t>перорально</w:t>
            </w:r>
            <w:proofErr w:type="spellEnd"/>
          </w:p>
        </w:tc>
      </w:tr>
      <w:tr w:rsidR="00440927" w:rsidRPr="00440927" w14:paraId="43BC96CA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FDCCCB" w14:textId="77777777" w:rsidR="00440927" w:rsidRPr="00440927" w:rsidRDefault="00440927" w:rsidP="00440927">
            <w:r w:rsidRPr="00440927">
              <w:lastRenderedPageBreak/>
              <w:t>11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A6828E" w14:textId="77777777" w:rsidR="00440927" w:rsidRPr="00440927" w:rsidRDefault="00440927" w:rsidP="00440927">
            <w:proofErr w:type="spellStart"/>
            <w:r w:rsidRPr="00440927">
              <w:t>Таб</w:t>
            </w:r>
            <w:proofErr w:type="spellEnd"/>
            <w:r w:rsidRPr="00440927">
              <w:t xml:space="preserve">. </w:t>
            </w:r>
            <w:proofErr w:type="spellStart"/>
            <w:r w:rsidRPr="00440927">
              <w:t>Анаприлін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EB5055" w14:textId="77777777" w:rsidR="00440927" w:rsidRPr="00440927" w:rsidRDefault="00440927" w:rsidP="00440927">
            <w:r w:rsidRPr="00440927">
              <w:t>40 мг (таблетки)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75C968" w14:textId="77777777" w:rsidR="00440927" w:rsidRPr="00440927" w:rsidRDefault="00440927" w:rsidP="00440927">
            <w:r w:rsidRPr="00440927">
              <w:t>Показаний при </w:t>
            </w:r>
            <w:proofErr w:type="spellStart"/>
            <w:r w:rsidRPr="00440927">
              <w:fldChar w:fldCharType="begin"/>
            </w:r>
            <w:r w:rsidRPr="00440927">
              <w:instrText>HYPERLINK "https://medplatforma.com.ua/article/1529-nadannya-ekstreno-medichno-dopomogi-za-gpertonchnogo-krizu-algoritm"</w:instrText>
            </w:r>
            <w:r w:rsidRPr="00440927">
              <w:fldChar w:fldCharType="separate"/>
            </w:r>
            <w:r w:rsidRPr="00440927">
              <w:rPr>
                <w:rStyle w:val="a3"/>
              </w:rPr>
              <w:t>гіпертензивному</w:t>
            </w:r>
            <w:proofErr w:type="spellEnd"/>
            <w:r w:rsidRPr="00440927">
              <w:rPr>
                <w:rStyle w:val="a3"/>
              </w:rPr>
              <w:t xml:space="preserve"> кризі</w:t>
            </w:r>
            <w:r w:rsidRPr="00440927">
              <w:fldChar w:fldCharType="end"/>
            </w:r>
            <w:r w:rsidRPr="00440927">
              <w:t> </w:t>
            </w:r>
            <w:proofErr w:type="spellStart"/>
            <w:r w:rsidRPr="00440927">
              <w:t>перорально</w:t>
            </w:r>
            <w:proofErr w:type="spellEnd"/>
          </w:p>
        </w:tc>
      </w:tr>
      <w:tr w:rsidR="00440927" w:rsidRPr="00440927" w14:paraId="11B1DD8B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F18E76" w14:textId="77777777" w:rsidR="00440927" w:rsidRPr="00440927" w:rsidRDefault="00440927" w:rsidP="00440927">
            <w:r w:rsidRPr="00440927">
              <w:t>12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F31EDB" w14:textId="77777777" w:rsidR="00440927" w:rsidRPr="00440927" w:rsidRDefault="00440927" w:rsidP="00440927">
            <w:r w:rsidRPr="00440927">
              <w:t>Краплі «</w:t>
            </w:r>
            <w:proofErr w:type="spellStart"/>
            <w:r w:rsidRPr="00440927">
              <w:t>Фармадипін</w:t>
            </w:r>
            <w:proofErr w:type="spellEnd"/>
            <w:r w:rsidRPr="00440927">
              <w:t>»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F3972B" w14:textId="77777777" w:rsidR="00440927" w:rsidRPr="00440927" w:rsidRDefault="00440927" w:rsidP="00440927">
            <w:r w:rsidRPr="00440927">
              <w:t>2% 5 мл (флакон)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FB1DC4" w14:textId="77777777" w:rsidR="00440927" w:rsidRPr="00440927" w:rsidRDefault="00440927" w:rsidP="00440927">
            <w:r w:rsidRPr="00440927">
              <w:t xml:space="preserve">Показаний при </w:t>
            </w:r>
            <w:proofErr w:type="spellStart"/>
            <w:r w:rsidRPr="00440927">
              <w:t>гіпертензивному</w:t>
            </w:r>
            <w:proofErr w:type="spellEnd"/>
            <w:r w:rsidRPr="00440927">
              <w:t xml:space="preserve"> кризі, необхідно розсмоктати</w:t>
            </w:r>
          </w:p>
        </w:tc>
      </w:tr>
      <w:tr w:rsidR="00440927" w:rsidRPr="00440927" w14:paraId="428097DA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8CE234" w14:textId="77777777" w:rsidR="00440927" w:rsidRPr="00440927" w:rsidRDefault="00440927" w:rsidP="00440927">
            <w:r w:rsidRPr="00440927">
              <w:t>13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CED463" w14:textId="77777777" w:rsidR="00440927" w:rsidRPr="00440927" w:rsidRDefault="00440927" w:rsidP="00440927">
            <w:r w:rsidRPr="00440927">
              <w:t>Магнію сульфат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B6983B" w14:textId="77777777" w:rsidR="00440927" w:rsidRPr="00440927" w:rsidRDefault="00440927" w:rsidP="00440927">
            <w:r w:rsidRPr="00440927">
              <w:t>25% 5 мл (ампули)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FAE719" w14:textId="77777777" w:rsidR="00440927" w:rsidRPr="00440927" w:rsidRDefault="00440927" w:rsidP="00440927">
            <w:r w:rsidRPr="00440927">
              <w:t>Використовують при нападі ядухи при бронхіальній астмі внутрішньовенно</w:t>
            </w:r>
          </w:p>
        </w:tc>
      </w:tr>
      <w:tr w:rsidR="00440927" w:rsidRPr="00440927" w14:paraId="1FE0EB9B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4E6401" w14:textId="77777777" w:rsidR="00440927" w:rsidRPr="00440927" w:rsidRDefault="00440927" w:rsidP="00440927">
            <w:r w:rsidRPr="00440927">
              <w:t>14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5F6417" w14:textId="77777777" w:rsidR="00440927" w:rsidRPr="00440927" w:rsidRDefault="00440927" w:rsidP="00440927">
            <w:proofErr w:type="spellStart"/>
            <w:r w:rsidRPr="00440927">
              <w:t>Сальбутамол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8F8525" w14:textId="77777777" w:rsidR="00440927" w:rsidRPr="00440927" w:rsidRDefault="00440927" w:rsidP="00440927">
            <w:r w:rsidRPr="00440927">
              <w:t>(</w:t>
            </w:r>
            <w:proofErr w:type="spellStart"/>
            <w:r w:rsidRPr="00440927">
              <w:t>небули</w:t>
            </w:r>
            <w:proofErr w:type="spellEnd"/>
            <w:r w:rsidRPr="00440927">
              <w:t>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F3BE86" w14:textId="77777777" w:rsidR="00440927" w:rsidRPr="00440927" w:rsidRDefault="00440927" w:rsidP="00440927">
            <w:r w:rsidRPr="00440927">
              <w:t xml:space="preserve">Показаний для інгаляції через </w:t>
            </w:r>
            <w:proofErr w:type="spellStart"/>
            <w:r w:rsidRPr="00440927">
              <w:t>небулайзер</w:t>
            </w:r>
            <w:proofErr w:type="spellEnd"/>
            <w:r w:rsidRPr="00440927">
              <w:t>  при бронхіальній астмі</w:t>
            </w:r>
          </w:p>
        </w:tc>
      </w:tr>
      <w:tr w:rsidR="00440927" w:rsidRPr="00440927" w14:paraId="640CE644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BB5362" w14:textId="77777777" w:rsidR="00440927" w:rsidRPr="00440927" w:rsidRDefault="00440927" w:rsidP="00440927">
            <w:r w:rsidRPr="00440927">
              <w:t>15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7A8150" w14:textId="77777777" w:rsidR="00440927" w:rsidRPr="00440927" w:rsidRDefault="00440927" w:rsidP="00440927">
            <w:proofErr w:type="spellStart"/>
            <w:r w:rsidRPr="00440927">
              <w:t>Парацетамол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BFA211" w14:textId="77777777" w:rsidR="00440927" w:rsidRPr="00440927" w:rsidRDefault="00440927" w:rsidP="00440927">
            <w:r w:rsidRPr="00440927">
              <w:t>500 мг (таблетки)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B9555E" w14:textId="77777777" w:rsidR="00440927" w:rsidRPr="00440927" w:rsidRDefault="00440927" w:rsidP="00440927">
            <w:r w:rsidRPr="00440927">
              <w:t>Знеболюючий та жарознижуючий засіб для перорального прийому</w:t>
            </w:r>
          </w:p>
        </w:tc>
      </w:tr>
      <w:tr w:rsidR="00440927" w:rsidRPr="00440927" w14:paraId="011B74A9" w14:textId="77777777" w:rsidTr="0044092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EAA6DA" w14:textId="77777777" w:rsidR="00440927" w:rsidRPr="00440927" w:rsidRDefault="00440927" w:rsidP="00440927">
            <w:r w:rsidRPr="00440927">
              <w:t>16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0FE578" w14:textId="77777777" w:rsidR="00440927" w:rsidRPr="00440927" w:rsidRDefault="00440927" w:rsidP="00440927">
            <w:proofErr w:type="spellStart"/>
            <w:r w:rsidRPr="00440927">
              <w:t>Диклофенак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E2F221" w14:textId="77777777" w:rsidR="00440927" w:rsidRPr="00440927" w:rsidRDefault="00440927" w:rsidP="00440927">
            <w:r w:rsidRPr="00440927">
              <w:t>2,5% 3 мл (ампули)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6FA50C" w14:textId="77777777" w:rsidR="00440927" w:rsidRPr="00440927" w:rsidRDefault="00440927" w:rsidP="00440927">
            <w:r w:rsidRPr="00440927">
              <w:t xml:space="preserve">Знеболюючий та жарознижуючий засіб для </w:t>
            </w:r>
            <w:proofErr w:type="spellStart"/>
            <w:r w:rsidRPr="00440927">
              <w:t>внутрішньом’язового</w:t>
            </w:r>
            <w:proofErr w:type="spellEnd"/>
            <w:r w:rsidRPr="00440927">
              <w:t xml:space="preserve"> введення</w:t>
            </w:r>
          </w:p>
        </w:tc>
      </w:tr>
    </w:tbl>
    <w:p w14:paraId="15572CD2" w14:textId="77777777" w:rsidR="00440927" w:rsidRPr="00440927" w:rsidRDefault="00440927" w:rsidP="00440927"/>
    <w:p w14:paraId="4C5F3B52" w14:textId="77777777" w:rsidR="00440927" w:rsidRPr="00440927" w:rsidRDefault="00440927" w:rsidP="00440927">
      <w:r w:rsidRPr="00440927">
        <w:t>Додатково до аптечки можна додати фруктозу, яка буде доречною для швидкого перорального прийому у випадку виникнення гіпоглікемії.</w:t>
      </w:r>
    </w:p>
    <w:p w14:paraId="5D6F7DFD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96"/>
    <w:rsid w:val="00211F4A"/>
    <w:rsid w:val="00417596"/>
    <w:rsid w:val="00440927"/>
    <w:rsid w:val="00752029"/>
    <w:rsid w:val="00797A86"/>
    <w:rsid w:val="00A71793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2236-4327-471A-87E3-C874DDB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9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platforma.com.ua/article/17196-bronkhialna-astma-prichini-diagnostika-likuvannya" TargetMode="External"/><Relationship Id="rId4" Type="http://schemas.openxmlformats.org/officeDocument/2006/relationships/hyperlink" Target="https://medplatforma.com.ua/article/677-zavantajte-algoritm-vnutrshnovennogo-uvedennya-l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1742</Words>
  <Characters>994</Characters>
  <Application>Microsoft Office Word</Application>
  <DocSecurity>0</DocSecurity>
  <Lines>8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2025-01-07T13:39:00Z</dcterms:created>
  <dcterms:modified xsi:type="dcterms:W3CDTF">2025-01-07T13:40:00Z</dcterms:modified>
</cp:coreProperties>
</file>