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4FF" w:rsidRPr="00D614FF" w:rsidRDefault="00D614FF" w:rsidP="008279E0">
      <w:pPr>
        <w:keepNext/>
        <w:keepLines/>
        <w:widowControl w:val="0"/>
        <w:tabs>
          <w:tab w:val="right" w:leader="underscore" w:pos="7710"/>
        </w:tabs>
        <w:suppressAutoHyphens/>
        <w:autoSpaceDE w:val="0"/>
        <w:autoSpaceDN w:val="0"/>
        <w:adjustRightInd w:val="0"/>
        <w:spacing w:before="397" w:after="0" w:line="257" w:lineRule="auto"/>
        <w:ind w:left="5670"/>
        <w:textAlignment w:val="center"/>
        <w:rPr>
          <w:rFonts w:ascii="Pragmatica Book" w:eastAsiaTheme="minorEastAsia" w:hAnsi="Pragmatica Book" w:cs="Pragmatica Book"/>
          <w:color w:val="000000"/>
          <w:w w:val="90"/>
          <w:sz w:val="17"/>
          <w:szCs w:val="17"/>
          <w:lang w:eastAsia="uk-UA"/>
        </w:rPr>
      </w:pPr>
      <w:r w:rsidRPr="00D614FF">
        <w:rPr>
          <w:rFonts w:ascii="Pragmatica Book" w:eastAsiaTheme="minorEastAsia" w:hAnsi="Pragmatica Book" w:cs="Pragmatica Book"/>
          <w:color w:val="000000"/>
          <w:w w:val="90"/>
          <w:sz w:val="17"/>
          <w:szCs w:val="17"/>
          <w:lang w:eastAsia="uk-UA"/>
        </w:rPr>
        <w:t>ЗАТВЕРДЖЕНО</w:t>
      </w:r>
      <w:r w:rsidRPr="00D614FF">
        <w:rPr>
          <w:rFonts w:ascii="Pragmatica Book" w:eastAsiaTheme="minorEastAsia" w:hAnsi="Pragmatica Book" w:cs="Pragmatica Book"/>
          <w:color w:val="000000"/>
          <w:w w:val="90"/>
          <w:sz w:val="17"/>
          <w:szCs w:val="17"/>
          <w:lang w:eastAsia="uk-UA"/>
        </w:rPr>
        <w:br/>
        <w:t xml:space="preserve">Наказ Міністерства охорони здоров’я України </w:t>
      </w:r>
      <w:r w:rsidRPr="00D614FF">
        <w:rPr>
          <w:rFonts w:ascii="Pragmatica Book" w:eastAsiaTheme="minorEastAsia" w:hAnsi="Pragmatica Book" w:cs="Pragmatica Book"/>
          <w:color w:val="000000"/>
          <w:w w:val="90"/>
          <w:sz w:val="17"/>
          <w:szCs w:val="17"/>
          <w:lang w:eastAsia="uk-UA"/>
        </w:rPr>
        <w:br/>
        <w:t>18 грудня</w:t>
      </w:r>
      <w:r w:rsidR="00B70488">
        <w:rPr>
          <w:rFonts w:asciiTheme="minorHAnsi" w:eastAsiaTheme="minorEastAsia" w:hAnsiTheme="minorHAnsi" w:cs="Pragmatica Book"/>
          <w:color w:val="000000"/>
          <w:w w:val="90"/>
          <w:sz w:val="17"/>
          <w:szCs w:val="17"/>
          <w:lang w:eastAsia="uk-UA"/>
        </w:rPr>
        <w:t xml:space="preserve"> </w:t>
      </w:r>
      <w:r w:rsidRPr="00D614FF">
        <w:rPr>
          <w:rFonts w:ascii="Pragmatica Book" w:eastAsiaTheme="minorEastAsia" w:hAnsi="Pragmatica Book" w:cs="Pragmatica Book"/>
          <w:color w:val="000000"/>
          <w:w w:val="90"/>
          <w:sz w:val="17"/>
          <w:szCs w:val="17"/>
          <w:lang w:eastAsia="uk-UA"/>
        </w:rPr>
        <w:t>2024 року № 2111</w:t>
      </w:r>
    </w:p>
    <w:p w:rsidR="00D614FF" w:rsidRPr="00D614FF" w:rsidRDefault="00D614FF" w:rsidP="00D614FF">
      <w:pPr>
        <w:keepNext/>
        <w:keepLines/>
        <w:widowControl w:val="0"/>
        <w:tabs>
          <w:tab w:val="right" w:pos="7710"/>
        </w:tabs>
        <w:suppressAutoHyphens/>
        <w:autoSpaceDE w:val="0"/>
        <w:autoSpaceDN w:val="0"/>
        <w:adjustRightInd w:val="0"/>
        <w:spacing w:before="283" w:after="113" w:line="257" w:lineRule="auto"/>
        <w:jc w:val="center"/>
        <w:textAlignment w:val="center"/>
        <w:rPr>
          <w:rFonts w:ascii="Pragmatica Bold" w:eastAsiaTheme="minorEastAsia" w:hAnsi="Pragmatica Bold" w:cs="Pragmatica Bold"/>
          <w:b/>
          <w:bCs/>
          <w:color w:val="000000"/>
          <w:w w:val="90"/>
          <w:sz w:val="19"/>
          <w:szCs w:val="19"/>
          <w:lang w:eastAsia="uk-UA"/>
        </w:rPr>
      </w:pPr>
      <w:r w:rsidRPr="00D614FF">
        <w:rPr>
          <w:rFonts w:ascii="Pragmatica Bold" w:eastAsiaTheme="minorEastAsia" w:hAnsi="Pragmatica Bold" w:cs="Pragmatica Bold"/>
          <w:b/>
          <w:bCs/>
          <w:color w:val="000000"/>
          <w:w w:val="90"/>
          <w:sz w:val="19"/>
          <w:szCs w:val="19"/>
          <w:lang w:eastAsia="uk-UA"/>
        </w:rPr>
        <w:t>Звітність</w:t>
      </w:r>
    </w:p>
    <w:p w:rsidR="00D614FF" w:rsidRPr="00D614FF" w:rsidRDefault="00D614FF" w:rsidP="00D614FF">
      <w:pPr>
        <w:keepNext/>
        <w:widowControl w:val="0"/>
        <w:tabs>
          <w:tab w:val="right" w:pos="6350"/>
        </w:tabs>
        <w:suppressAutoHyphens/>
        <w:autoSpaceDE w:val="0"/>
        <w:autoSpaceDN w:val="0"/>
        <w:adjustRightInd w:val="0"/>
        <w:spacing w:before="113" w:after="57" w:line="257" w:lineRule="auto"/>
        <w:jc w:val="center"/>
        <w:textAlignment w:val="center"/>
        <w:rPr>
          <w:rFonts w:ascii="Pragmatica Bold" w:eastAsiaTheme="minorEastAsia" w:hAnsi="Pragmatica Bold" w:cs="Pragmatica Bold"/>
          <w:b/>
          <w:bCs/>
          <w:color w:val="000000"/>
          <w:w w:val="90"/>
          <w:sz w:val="18"/>
          <w:szCs w:val="18"/>
          <w:lang w:eastAsia="uk-UA"/>
        </w:rPr>
      </w:pPr>
      <w:r w:rsidRPr="00D614FF">
        <w:rPr>
          <w:rFonts w:ascii="Pragmatica Bold" w:eastAsiaTheme="minorEastAsia" w:hAnsi="Pragmatica Bold" w:cs="Pragmatica Bold"/>
          <w:b/>
          <w:bCs/>
          <w:color w:val="000000"/>
          <w:w w:val="90"/>
          <w:sz w:val="18"/>
          <w:szCs w:val="18"/>
          <w:lang w:eastAsia="uk-UA"/>
        </w:rPr>
        <w:t xml:space="preserve">Звіт про захворювання на злоякісні новоутворення </w:t>
      </w:r>
      <w:r w:rsidRPr="00D614FF">
        <w:rPr>
          <w:rFonts w:ascii="Pragmatica Bold" w:eastAsiaTheme="minorEastAsia" w:hAnsi="Pragmatica Bold" w:cs="Pragmatica Bold"/>
          <w:b/>
          <w:bCs/>
          <w:color w:val="000000"/>
          <w:w w:val="90"/>
          <w:sz w:val="18"/>
          <w:szCs w:val="18"/>
          <w:lang w:eastAsia="uk-UA"/>
        </w:rPr>
        <w:br/>
        <w:t>за 20</w:t>
      </w:r>
      <w:r w:rsidRPr="00D614FF">
        <w:rPr>
          <w:rFonts w:ascii="Pragmatica Bold" w:eastAsiaTheme="minorEastAsia" w:hAnsi="Pragmatica Bold" w:cs="Pragmatica Bold"/>
          <w:b/>
          <w:bCs/>
          <w:color w:val="000000"/>
          <w:spacing w:val="-9"/>
          <w:w w:val="90"/>
          <w:sz w:val="18"/>
          <w:szCs w:val="18"/>
          <w:lang w:eastAsia="uk-UA"/>
        </w:rPr>
        <w:t>___</w:t>
      </w:r>
      <w:r w:rsidRPr="00D614FF">
        <w:rPr>
          <w:rFonts w:ascii="Pragmatica Bold" w:eastAsiaTheme="minorEastAsia" w:hAnsi="Pragmatica Bold" w:cs="Pragmatica Bold"/>
          <w:b/>
          <w:bCs/>
          <w:color w:val="000000"/>
          <w:w w:val="90"/>
          <w:sz w:val="18"/>
          <w:szCs w:val="18"/>
          <w:lang w:eastAsia="uk-UA"/>
        </w:rPr>
        <w:t xml:space="preserve"> рік</w:t>
      </w:r>
    </w:p>
    <w:tbl>
      <w:tblPr>
        <w:tblW w:w="0" w:type="auto"/>
        <w:tblInd w:w="57" w:type="dxa"/>
        <w:tblLayout w:type="fixed"/>
        <w:tblCellMar>
          <w:left w:w="0" w:type="dxa"/>
          <w:right w:w="0" w:type="dxa"/>
        </w:tblCellMar>
        <w:tblLook w:val="0000" w:firstRow="0" w:lastRow="0" w:firstColumn="0" w:lastColumn="0" w:noHBand="0" w:noVBand="0"/>
      </w:tblPr>
      <w:tblGrid>
        <w:gridCol w:w="4190"/>
        <w:gridCol w:w="1985"/>
        <w:gridCol w:w="1843"/>
      </w:tblGrid>
      <w:tr w:rsidR="00D614FF" w:rsidRPr="00D614FF" w:rsidTr="00D066B5">
        <w:trPr>
          <w:trHeight w:val="60"/>
        </w:trPr>
        <w:tc>
          <w:tcPr>
            <w:tcW w:w="419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614FF"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5"/>
                <w:szCs w:val="15"/>
                <w:lang w:eastAsia="uk-UA"/>
              </w:rPr>
            </w:pPr>
            <w:r w:rsidRPr="00D614FF">
              <w:rPr>
                <w:rFonts w:ascii="Pragmatica Book" w:eastAsiaTheme="minorEastAsia" w:hAnsi="Pragmatica Book" w:cs="Pragmatica Book"/>
                <w:color w:val="000000"/>
                <w:w w:val="90"/>
                <w:sz w:val="15"/>
                <w:szCs w:val="15"/>
                <w:lang w:eastAsia="uk-UA"/>
              </w:rPr>
              <w:t>Подають:</w:t>
            </w:r>
          </w:p>
        </w:tc>
        <w:tc>
          <w:tcPr>
            <w:tcW w:w="1985" w:type="dxa"/>
            <w:tcBorders>
              <w:top w:val="single" w:sz="4" w:space="0" w:color="000000"/>
              <w:left w:val="single" w:sz="4" w:space="0" w:color="000000"/>
              <w:bottom w:val="single" w:sz="4" w:space="0" w:color="000000"/>
              <w:right w:val="single" w:sz="4" w:space="0" w:color="auto"/>
            </w:tcBorders>
            <w:tcMar>
              <w:top w:w="57" w:type="dxa"/>
              <w:left w:w="57" w:type="dxa"/>
              <w:bottom w:w="71" w:type="dxa"/>
              <w:right w:w="57" w:type="dxa"/>
            </w:tcMar>
            <w:vAlign w:val="center"/>
          </w:tcPr>
          <w:p w:rsidR="00D614FF" w:rsidRPr="00D614FF"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5"/>
                <w:szCs w:val="15"/>
                <w:lang w:eastAsia="uk-UA"/>
              </w:rPr>
            </w:pPr>
            <w:r w:rsidRPr="00D614FF">
              <w:rPr>
                <w:rFonts w:ascii="Pragmatica Book" w:eastAsiaTheme="minorEastAsia" w:hAnsi="Pragmatica Book" w:cs="Pragmatica Book"/>
                <w:color w:val="000000"/>
                <w:w w:val="90"/>
                <w:sz w:val="15"/>
                <w:szCs w:val="15"/>
                <w:lang w:eastAsia="uk-UA"/>
              </w:rPr>
              <w:t>Терміни подання</w:t>
            </w:r>
          </w:p>
        </w:tc>
        <w:tc>
          <w:tcPr>
            <w:tcW w:w="1843" w:type="dxa"/>
            <w:vMerge w:val="restart"/>
            <w:tcBorders>
              <w:left w:val="single" w:sz="4" w:space="0" w:color="auto"/>
            </w:tcBorders>
            <w:tcMar>
              <w:top w:w="68" w:type="dxa"/>
              <w:left w:w="68" w:type="dxa"/>
              <w:bottom w:w="68" w:type="dxa"/>
              <w:right w:w="68" w:type="dxa"/>
            </w:tcMar>
            <w:vAlign w:val="center"/>
          </w:tcPr>
          <w:p w:rsidR="00D614FF" w:rsidRPr="00D614FF" w:rsidRDefault="00D614FF" w:rsidP="00D614FF">
            <w:pPr>
              <w:widowControl w:val="0"/>
              <w:tabs>
                <w:tab w:val="right" w:leader="underscore" w:pos="7710"/>
                <w:tab w:val="right" w:leader="underscore" w:pos="11514"/>
              </w:tabs>
              <w:autoSpaceDE w:val="0"/>
              <w:autoSpaceDN w:val="0"/>
              <w:adjustRightInd w:val="0"/>
              <w:spacing w:after="0" w:line="257" w:lineRule="auto"/>
              <w:jc w:val="center"/>
              <w:textAlignment w:val="center"/>
              <w:rPr>
                <w:rFonts w:ascii="Pragmatica Book" w:eastAsiaTheme="minorEastAsia" w:hAnsi="Pragmatica Book" w:cs="Pragmatica Book"/>
                <w:b/>
                <w:bCs/>
                <w:color w:val="000000"/>
                <w:w w:val="90"/>
                <w:sz w:val="18"/>
                <w:szCs w:val="18"/>
                <w:lang w:eastAsia="uk-UA"/>
              </w:rPr>
            </w:pPr>
            <w:r w:rsidRPr="00D614FF">
              <w:rPr>
                <w:rFonts w:ascii="Pragmatica Book" w:eastAsiaTheme="minorEastAsia" w:hAnsi="Pragmatica Book" w:cs="Pragmatica Book"/>
                <w:b/>
                <w:bCs/>
                <w:color w:val="000000"/>
                <w:w w:val="90"/>
                <w:sz w:val="18"/>
                <w:szCs w:val="18"/>
                <w:lang w:eastAsia="uk-UA"/>
              </w:rPr>
              <w:t>Форма № 7</w:t>
            </w:r>
          </w:p>
          <w:p w:rsidR="00D614FF" w:rsidRPr="00D614FF" w:rsidRDefault="00D614FF" w:rsidP="00D614FF">
            <w:pPr>
              <w:widowControl w:val="0"/>
              <w:tabs>
                <w:tab w:val="right" w:leader="underscore" w:pos="7710"/>
                <w:tab w:val="right" w:leader="underscore" w:pos="11514"/>
              </w:tabs>
              <w:autoSpaceDE w:val="0"/>
              <w:autoSpaceDN w:val="0"/>
              <w:adjustRightInd w:val="0"/>
              <w:spacing w:after="0" w:line="257" w:lineRule="auto"/>
              <w:jc w:val="center"/>
              <w:textAlignment w:val="center"/>
              <w:rPr>
                <w:rFonts w:ascii="Pragmatica Book" w:eastAsiaTheme="minorEastAsia" w:hAnsi="Pragmatica Book" w:cs="Pragmatica Book"/>
                <w:b/>
                <w:bCs/>
                <w:color w:val="000000"/>
                <w:w w:val="90"/>
                <w:sz w:val="18"/>
                <w:szCs w:val="18"/>
                <w:lang w:eastAsia="uk-UA"/>
              </w:rPr>
            </w:pPr>
            <w:r w:rsidRPr="00D614FF">
              <w:rPr>
                <w:rFonts w:ascii="Pragmatica Book" w:eastAsiaTheme="minorEastAsia" w:hAnsi="Pragmatica Book" w:cs="Pragmatica Book"/>
                <w:b/>
                <w:bCs/>
                <w:color w:val="000000"/>
                <w:w w:val="90"/>
                <w:sz w:val="18"/>
                <w:szCs w:val="18"/>
                <w:lang w:eastAsia="uk-UA"/>
              </w:rPr>
              <w:t>(річна)</w:t>
            </w:r>
          </w:p>
          <w:p w:rsidR="00D614FF" w:rsidRPr="00D614FF" w:rsidRDefault="00D614FF" w:rsidP="00D614FF">
            <w:pPr>
              <w:widowControl w:val="0"/>
              <w:tabs>
                <w:tab w:val="right" w:leader="underscore" w:pos="7710"/>
                <w:tab w:val="right" w:leader="underscore" w:pos="11514"/>
              </w:tabs>
              <w:autoSpaceDE w:val="0"/>
              <w:autoSpaceDN w:val="0"/>
              <w:adjustRightInd w:val="0"/>
              <w:spacing w:before="113" w:after="0" w:line="257" w:lineRule="auto"/>
              <w:jc w:val="center"/>
              <w:textAlignment w:val="center"/>
              <w:rPr>
                <w:rFonts w:ascii="Pragmatica Book" w:eastAsiaTheme="minorEastAsia" w:hAnsi="Pragmatica Book" w:cs="Pragmatica Book"/>
                <w:color w:val="000000"/>
                <w:w w:val="90"/>
                <w:sz w:val="18"/>
                <w:szCs w:val="18"/>
                <w:lang w:eastAsia="uk-UA"/>
              </w:rPr>
            </w:pPr>
            <w:r w:rsidRPr="00D614FF">
              <w:rPr>
                <w:rFonts w:ascii="Pragmatica Book" w:eastAsiaTheme="minorEastAsia" w:hAnsi="Pragmatica Book" w:cs="Pragmatica Book"/>
                <w:color w:val="000000"/>
                <w:w w:val="90"/>
                <w:sz w:val="18"/>
                <w:szCs w:val="18"/>
                <w:lang w:eastAsia="uk-UA"/>
              </w:rPr>
              <w:t>ЗАТВЕРДЖЕНО</w:t>
            </w:r>
          </w:p>
          <w:p w:rsidR="00D614FF" w:rsidRPr="00D614FF" w:rsidRDefault="00D614FF" w:rsidP="00D614FF">
            <w:pPr>
              <w:widowControl w:val="0"/>
              <w:tabs>
                <w:tab w:val="right" w:leader="underscore" w:pos="7710"/>
                <w:tab w:val="right" w:leader="underscore" w:pos="11514"/>
              </w:tab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8"/>
                <w:szCs w:val="18"/>
                <w:lang w:eastAsia="uk-UA"/>
              </w:rPr>
            </w:pPr>
            <w:r w:rsidRPr="00D614FF">
              <w:rPr>
                <w:rFonts w:ascii="Pragmatica Book" w:eastAsiaTheme="minorEastAsia" w:hAnsi="Pragmatica Book" w:cs="Pragmatica Book"/>
                <w:color w:val="000000"/>
                <w:w w:val="90"/>
                <w:sz w:val="18"/>
                <w:szCs w:val="18"/>
                <w:lang w:eastAsia="uk-UA"/>
              </w:rPr>
              <w:t>Наказ Міністерства охорони здоров’я України</w:t>
            </w:r>
          </w:p>
          <w:p w:rsidR="00D614FF" w:rsidRPr="00D614FF" w:rsidRDefault="00D614FF" w:rsidP="00D614FF">
            <w:pPr>
              <w:widowControl w:val="0"/>
              <w:tabs>
                <w:tab w:val="right" w:leader="underscore" w:pos="7710"/>
                <w:tab w:val="right" w:leader="underscore" w:pos="11514"/>
              </w:tab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8"/>
                <w:szCs w:val="18"/>
                <w:lang w:eastAsia="uk-UA"/>
              </w:rPr>
            </w:pPr>
            <w:r w:rsidRPr="00D614FF">
              <w:rPr>
                <w:rFonts w:ascii="Pragmatica Book" w:eastAsiaTheme="minorEastAsia" w:hAnsi="Pragmatica Book" w:cs="Pragmatica Book"/>
                <w:color w:val="000000"/>
                <w:w w:val="90"/>
                <w:sz w:val="18"/>
                <w:szCs w:val="18"/>
                <w:lang w:eastAsia="uk-UA"/>
              </w:rPr>
              <w:t>18 грудня 2024 року № 2111</w:t>
            </w:r>
          </w:p>
          <w:p w:rsidR="00D614FF" w:rsidRPr="00D614FF" w:rsidRDefault="00D614FF" w:rsidP="00D614FF">
            <w:pPr>
              <w:widowControl w:val="0"/>
              <w:tabs>
                <w:tab w:val="right" w:leader="underscore" w:pos="7710"/>
                <w:tab w:val="right" w:leader="underscore" w:pos="11514"/>
              </w:tab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8"/>
                <w:szCs w:val="18"/>
                <w:lang w:eastAsia="uk-UA"/>
              </w:rPr>
            </w:pPr>
            <w:r w:rsidRPr="00D614FF">
              <w:rPr>
                <w:rFonts w:ascii="Pragmatica Book" w:eastAsiaTheme="minorEastAsia" w:hAnsi="Pragmatica Book" w:cs="Pragmatica Book"/>
                <w:color w:val="000000"/>
                <w:w w:val="90"/>
                <w:sz w:val="18"/>
                <w:szCs w:val="18"/>
                <w:lang w:eastAsia="uk-UA"/>
              </w:rPr>
              <w:t>за погодженням з </w:t>
            </w:r>
            <w:proofErr w:type="spellStart"/>
            <w:r w:rsidRPr="00D614FF">
              <w:rPr>
                <w:rFonts w:ascii="Pragmatica Book" w:eastAsiaTheme="minorEastAsia" w:hAnsi="Pragmatica Book" w:cs="Pragmatica Book"/>
                <w:color w:val="000000"/>
                <w:w w:val="90"/>
                <w:sz w:val="18"/>
                <w:szCs w:val="18"/>
                <w:lang w:eastAsia="uk-UA"/>
              </w:rPr>
              <w:t>Держстатом</w:t>
            </w:r>
            <w:proofErr w:type="spellEnd"/>
          </w:p>
        </w:tc>
      </w:tr>
      <w:tr w:rsidR="00D614FF" w:rsidRPr="00D614FF" w:rsidTr="00D066B5">
        <w:trPr>
          <w:trHeight w:val="1999"/>
        </w:trPr>
        <w:tc>
          <w:tcPr>
            <w:tcW w:w="41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leader="underscore" w:pos="7710"/>
                <w:tab w:val="right" w:leader="underscore" w:pos="11514"/>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8"/>
                <w:szCs w:val="18"/>
                <w:lang w:eastAsia="uk-UA"/>
              </w:rPr>
            </w:pPr>
            <w:r w:rsidRPr="00CB0EB0">
              <w:rPr>
                <w:rFonts w:ascii="Pragmatica Book" w:eastAsiaTheme="minorEastAsia" w:hAnsi="Pragmatica Book" w:cs="Pragmatica Book"/>
                <w:b/>
                <w:color w:val="000000"/>
                <w:w w:val="90"/>
                <w:sz w:val="18"/>
                <w:szCs w:val="18"/>
                <w:lang w:eastAsia="uk-UA"/>
              </w:rPr>
              <w:t>1</w:t>
            </w:r>
            <w:r w:rsidRPr="00D614FF">
              <w:rPr>
                <w:rFonts w:ascii="Pragmatica Book" w:eastAsiaTheme="minorEastAsia" w:hAnsi="Pragmatica Book" w:cs="Pragmatica Book"/>
                <w:color w:val="000000"/>
                <w:w w:val="90"/>
                <w:sz w:val="18"/>
                <w:szCs w:val="18"/>
                <w:lang w:eastAsia="uk-UA"/>
              </w:rPr>
              <w:t xml:space="preserve">. Заклади охорони </w:t>
            </w:r>
            <w:r w:rsidRPr="00B70488">
              <w:rPr>
                <w:rFonts w:ascii="Pragmatica Book" w:eastAsiaTheme="minorEastAsia" w:hAnsi="Pragmatica Book" w:cs="Pragmatica Book"/>
                <w:color w:val="000000"/>
                <w:w w:val="90"/>
                <w:sz w:val="18"/>
                <w:szCs w:val="18"/>
                <w:lang w:eastAsia="uk-UA"/>
              </w:rPr>
              <w:t xml:space="preserve">здоров’я </w:t>
            </w:r>
            <w:r w:rsidR="00B70488" w:rsidRPr="00B70488">
              <w:rPr>
                <w:rStyle w:val="st42"/>
                <w:sz w:val="18"/>
                <w:szCs w:val="18"/>
              </w:rPr>
              <w:t xml:space="preserve"> та фізичні особи - підприємці</w:t>
            </w:r>
            <w:r w:rsidRPr="00B70488">
              <w:rPr>
                <w:rFonts w:ascii="Pragmatica Book" w:eastAsiaTheme="minorEastAsia" w:hAnsi="Pragmatica Book" w:cs="Pragmatica Book"/>
                <w:color w:val="000000"/>
                <w:w w:val="90"/>
                <w:sz w:val="18"/>
                <w:szCs w:val="18"/>
                <w:lang w:eastAsia="uk-UA"/>
              </w:rPr>
              <w:t>,</w:t>
            </w:r>
            <w:r w:rsidRPr="00D614FF">
              <w:rPr>
                <w:rFonts w:ascii="Pragmatica Book" w:eastAsiaTheme="minorEastAsia" w:hAnsi="Pragmatica Book" w:cs="Pragmatica Book"/>
                <w:color w:val="000000"/>
                <w:w w:val="90"/>
                <w:sz w:val="18"/>
                <w:szCs w:val="18"/>
                <w:lang w:eastAsia="uk-UA"/>
              </w:rPr>
              <w:t xml:space="preserve"> що отримали ліцензію на провадження господарської діяльності з медичної практики за лікарськими спеціальностями «Клінічна онкологія», «Дитяча гематологія-онкологія», «Дитяча онкологія»» — Міністерству охорони здоров’я Автономної Республіки Крим, структурним підрозділам з питань охорони здоров’я обласних, Київської та Севастопольської міських державних адміністрацій </w:t>
            </w:r>
          </w:p>
        </w:tc>
        <w:tc>
          <w:tcPr>
            <w:tcW w:w="1985" w:type="dxa"/>
            <w:tcBorders>
              <w:top w:val="single" w:sz="4" w:space="0" w:color="000000"/>
              <w:left w:val="single" w:sz="4" w:space="0" w:color="000000"/>
              <w:bottom w:val="single" w:sz="4" w:space="0" w:color="000000"/>
              <w:right w:val="single" w:sz="4" w:space="0" w:color="auto"/>
            </w:tcBorders>
            <w:tcMar>
              <w:top w:w="68" w:type="dxa"/>
              <w:left w:w="68" w:type="dxa"/>
              <w:bottom w:w="68" w:type="dxa"/>
              <w:right w:w="68" w:type="dxa"/>
            </w:tcMar>
            <w:vAlign w:val="center"/>
          </w:tcPr>
          <w:p w:rsidR="00D614FF" w:rsidRPr="00D614FF" w:rsidRDefault="00D614FF" w:rsidP="00D614FF">
            <w:pPr>
              <w:widowControl w:val="0"/>
              <w:tabs>
                <w:tab w:val="right" w:leader="underscore" w:pos="7710"/>
                <w:tab w:val="right" w:leader="underscore" w:pos="11514"/>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8"/>
                <w:szCs w:val="18"/>
                <w:lang w:eastAsia="uk-UA"/>
              </w:rPr>
            </w:pPr>
            <w:r w:rsidRPr="00D614FF">
              <w:rPr>
                <w:rFonts w:ascii="Pragmatica Book" w:eastAsiaTheme="minorEastAsia" w:hAnsi="Pragmatica Book" w:cs="Pragmatica Book"/>
                <w:color w:val="000000"/>
                <w:w w:val="90"/>
                <w:sz w:val="18"/>
                <w:szCs w:val="18"/>
                <w:lang w:eastAsia="uk-UA"/>
              </w:rPr>
              <w:t>Згідно з наказами Міністерства охорони здоров’я Автономної Республіки Крим, структурних підрозділів з питань охорони здоров’я обласних, Київської та Севастопольської міських державних адміністрацій</w:t>
            </w:r>
          </w:p>
        </w:tc>
        <w:tc>
          <w:tcPr>
            <w:tcW w:w="1843" w:type="dxa"/>
            <w:vMerge/>
            <w:tcBorders>
              <w:left w:val="single" w:sz="4" w:space="0" w:color="auto"/>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066B5">
        <w:trPr>
          <w:trHeight w:val="1240"/>
        </w:trPr>
        <w:tc>
          <w:tcPr>
            <w:tcW w:w="419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leader="underscore" w:pos="7710"/>
                <w:tab w:val="right" w:leader="underscore" w:pos="11514"/>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8"/>
                <w:szCs w:val="18"/>
                <w:lang w:eastAsia="uk-UA"/>
              </w:rPr>
            </w:pPr>
            <w:r w:rsidRPr="00CB0EB0">
              <w:rPr>
                <w:rFonts w:ascii="Pragmatica Book" w:eastAsiaTheme="minorEastAsia" w:hAnsi="Pragmatica Book" w:cs="Pragmatica Book"/>
                <w:b/>
                <w:color w:val="000000"/>
                <w:w w:val="90"/>
                <w:sz w:val="18"/>
                <w:szCs w:val="18"/>
                <w:lang w:eastAsia="uk-UA"/>
              </w:rPr>
              <w:t>2</w:t>
            </w:r>
            <w:r w:rsidRPr="00D614FF">
              <w:rPr>
                <w:rFonts w:ascii="Pragmatica Book" w:eastAsiaTheme="minorEastAsia" w:hAnsi="Pragmatica Book" w:cs="Pragmatica Book"/>
                <w:color w:val="000000"/>
                <w:w w:val="90"/>
                <w:sz w:val="18"/>
                <w:szCs w:val="18"/>
                <w:lang w:eastAsia="uk-UA"/>
              </w:rPr>
              <w:t>. Міністерство охорони здоров’я Автономної Республіки Крим, структурні підрозділи з питань охорони здоров’я обласних, Київської та Севастопольської міських державних адміністрації, узагальнений звіт — Міністерству охорони здоров’я України.</w:t>
            </w:r>
          </w:p>
        </w:tc>
        <w:tc>
          <w:tcPr>
            <w:tcW w:w="1985" w:type="dxa"/>
            <w:tcBorders>
              <w:top w:val="single" w:sz="4" w:space="0" w:color="000000"/>
              <w:left w:val="single" w:sz="4" w:space="0" w:color="000000"/>
              <w:bottom w:val="single" w:sz="4" w:space="0" w:color="000000"/>
              <w:right w:val="single" w:sz="4" w:space="0" w:color="auto"/>
            </w:tcBorders>
            <w:tcMar>
              <w:top w:w="68" w:type="dxa"/>
              <w:left w:w="68" w:type="dxa"/>
              <w:bottom w:w="68" w:type="dxa"/>
              <w:right w:w="68" w:type="dxa"/>
            </w:tcMar>
            <w:vAlign w:val="center"/>
          </w:tcPr>
          <w:p w:rsidR="00D614FF" w:rsidRPr="00D614FF" w:rsidRDefault="00D614FF" w:rsidP="00D614FF">
            <w:pPr>
              <w:widowControl w:val="0"/>
              <w:tabs>
                <w:tab w:val="right" w:leader="underscore" w:pos="7710"/>
                <w:tab w:val="right" w:leader="underscore" w:pos="11514"/>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8"/>
                <w:szCs w:val="18"/>
                <w:lang w:eastAsia="uk-UA"/>
              </w:rPr>
            </w:pPr>
            <w:r w:rsidRPr="00D614FF">
              <w:rPr>
                <w:rFonts w:ascii="Pragmatica Book" w:eastAsiaTheme="minorEastAsia" w:hAnsi="Pragmatica Book" w:cs="Pragmatica Book"/>
                <w:color w:val="000000"/>
                <w:w w:val="90"/>
                <w:sz w:val="18"/>
                <w:szCs w:val="18"/>
                <w:lang w:eastAsia="uk-UA"/>
              </w:rPr>
              <w:t>Згідно з наказом Міністерства охорони здоров’я України</w:t>
            </w:r>
          </w:p>
        </w:tc>
        <w:tc>
          <w:tcPr>
            <w:tcW w:w="1843" w:type="dxa"/>
            <w:vMerge/>
            <w:tcBorders>
              <w:left w:val="single" w:sz="4" w:space="0" w:color="auto"/>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bl>
    <w:p w:rsidR="00D614FF" w:rsidRPr="00D614FF" w:rsidRDefault="00D614FF" w:rsidP="00D614FF">
      <w:pPr>
        <w:widowControl w:val="0"/>
        <w:tabs>
          <w:tab w:val="right" w:pos="7710"/>
          <w:tab w:val="right" w:pos="11514"/>
        </w:tabs>
        <w:autoSpaceDE w:val="0"/>
        <w:autoSpaceDN w:val="0"/>
        <w:adjustRightInd w:val="0"/>
        <w:spacing w:after="0" w:line="257" w:lineRule="auto"/>
        <w:ind w:firstLine="283"/>
        <w:jc w:val="both"/>
        <w:textAlignment w:val="center"/>
        <w:rPr>
          <w:rFonts w:ascii="Pragmatica Book" w:eastAsiaTheme="minorEastAsia" w:hAnsi="Pragmatica Book" w:cs="Pragmatica Book"/>
          <w:color w:val="000000"/>
          <w:w w:val="90"/>
          <w:sz w:val="18"/>
          <w:szCs w:val="18"/>
          <w:lang w:eastAsia="uk-UA"/>
        </w:rPr>
      </w:pPr>
    </w:p>
    <w:tbl>
      <w:tblPr>
        <w:tblW w:w="4478" w:type="pct"/>
        <w:tblCellMar>
          <w:left w:w="0" w:type="dxa"/>
          <w:right w:w="0" w:type="dxa"/>
        </w:tblCellMar>
        <w:tblLook w:val="0000" w:firstRow="0" w:lastRow="0" w:firstColumn="0" w:lastColumn="0" w:noHBand="0" w:noVBand="0"/>
      </w:tblPr>
      <w:tblGrid>
        <w:gridCol w:w="3822"/>
        <w:gridCol w:w="1418"/>
        <w:gridCol w:w="1702"/>
        <w:gridCol w:w="1682"/>
      </w:tblGrid>
      <w:tr w:rsidR="00D614FF" w:rsidRPr="00D614FF" w:rsidTr="006A1E12">
        <w:trPr>
          <w:trHeight w:val="614"/>
        </w:trPr>
        <w:tc>
          <w:tcPr>
            <w:tcW w:w="5000" w:type="pct"/>
            <w:gridSpan w:val="4"/>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D614FF" w:rsidRPr="00D614FF" w:rsidRDefault="00D614FF" w:rsidP="00D614FF">
            <w:pPr>
              <w:widowControl w:val="0"/>
              <w:tabs>
                <w:tab w:val="right" w:leader="underscore" w:pos="7560"/>
                <w:tab w:val="right" w:leader="underscore" w:pos="11514"/>
              </w:tabs>
              <w:autoSpaceDE w:val="0"/>
              <w:autoSpaceDN w:val="0"/>
              <w:adjustRightInd w:val="0"/>
              <w:spacing w:after="0" w:line="257" w:lineRule="auto"/>
              <w:jc w:val="both"/>
              <w:textAlignment w:val="center"/>
              <w:rPr>
                <w:rFonts w:ascii="Pragmatica Book" w:eastAsiaTheme="minorEastAsia" w:hAnsi="Pragmatica Book" w:cs="Pragmatica Book"/>
                <w:color w:val="000000"/>
                <w:w w:val="90"/>
                <w:sz w:val="18"/>
                <w:szCs w:val="18"/>
                <w:lang w:eastAsia="uk-UA"/>
              </w:rPr>
            </w:pPr>
            <w:r w:rsidRPr="00D614FF">
              <w:rPr>
                <w:rFonts w:ascii="Pragmatica Book" w:eastAsiaTheme="minorEastAsia" w:hAnsi="Pragmatica Book" w:cs="Pragmatica Book"/>
                <w:color w:val="000000"/>
                <w:w w:val="90"/>
                <w:sz w:val="18"/>
                <w:szCs w:val="18"/>
                <w:lang w:eastAsia="uk-UA"/>
              </w:rPr>
              <w:t>Респондент:</w:t>
            </w:r>
          </w:p>
          <w:p w:rsidR="00D614FF" w:rsidRPr="00D614FF" w:rsidRDefault="00D614FF" w:rsidP="00D614FF">
            <w:pPr>
              <w:widowControl w:val="0"/>
              <w:tabs>
                <w:tab w:val="right" w:leader="underscore" w:pos="7560"/>
                <w:tab w:val="right" w:leader="underscore" w:pos="11514"/>
              </w:tabs>
              <w:autoSpaceDE w:val="0"/>
              <w:autoSpaceDN w:val="0"/>
              <w:adjustRightInd w:val="0"/>
              <w:spacing w:before="57" w:after="0" w:line="257" w:lineRule="auto"/>
              <w:jc w:val="both"/>
              <w:textAlignment w:val="center"/>
              <w:rPr>
                <w:rFonts w:ascii="Pragmatica Book" w:eastAsiaTheme="minorEastAsia" w:hAnsi="Pragmatica Book" w:cs="Pragmatica Book"/>
                <w:color w:val="000000"/>
                <w:w w:val="90"/>
                <w:sz w:val="18"/>
                <w:szCs w:val="18"/>
                <w:lang w:eastAsia="uk-UA"/>
              </w:rPr>
            </w:pPr>
            <w:r w:rsidRPr="00D614FF">
              <w:rPr>
                <w:rFonts w:ascii="Pragmatica Book" w:eastAsiaTheme="minorEastAsia" w:hAnsi="Pragmatica Book" w:cs="Pragmatica Book"/>
                <w:color w:val="000000"/>
                <w:w w:val="90"/>
                <w:sz w:val="18"/>
                <w:szCs w:val="18"/>
                <w:lang w:eastAsia="uk-UA"/>
              </w:rPr>
              <w:t>Найменування</w:t>
            </w:r>
            <w:r w:rsidR="00B70488" w:rsidRPr="00B70488">
              <w:rPr>
                <w:rStyle w:val="st42"/>
                <w:sz w:val="18"/>
                <w:szCs w:val="18"/>
              </w:rPr>
              <w:t>/ прізвище, ім’я, по батькові (за наявності)</w:t>
            </w:r>
            <w:r w:rsidRPr="00B70488">
              <w:rPr>
                <w:rFonts w:ascii="Pragmatica Book" w:eastAsiaTheme="minorEastAsia" w:hAnsi="Pragmatica Book" w:cs="Pragmatica Book"/>
                <w:color w:val="000000"/>
                <w:w w:val="90"/>
                <w:sz w:val="18"/>
                <w:szCs w:val="18"/>
                <w:lang w:eastAsia="uk-UA"/>
              </w:rPr>
              <w:t>:</w:t>
            </w:r>
            <w:r w:rsidRPr="00D614FF">
              <w:rPr>
                <w:rFonts w:ascii="Pragmatica Book" w:eastAsiaTheme="minorEastAsia" w:hAnsi="Pragmatica Book" w:cs="Pragmatica Book"/>
                <w:color w:val="000000"/>
                <w:w w:val="90"/>
                <w:sz w:val="18"/>
                <w:szCs w:val="18"/>
                <w:lang w:eastAsia="uk-UA"/>
              </w:rPr>
              <w:t xml:space="preserve"> </w:t>
            </w:r>
            <w:r w:rsidRPr="00D614FF">
              <w:rPr>
                <w:rFonts w:ascii="Pragmatica Book" w:eastAsiaTheme="minorEastAsia" w:hAnsi="Pragmatica Book" w:cs="Pragmatica Book"/>
                <w:color w:val="000000"/>
                <w:w w:val="90"/>
                <w:sz w:val="18"/>
                <w:szCs w:val="18"/>
                <w:lang w:eastAsia="uk-UA"/>
              </w:rPr>
              <w:tab/>
            </w:r>
          </w:p>
          <w:p w:rsidR="00D614FF" w:rsidRPr="00D614FF" w:rsidRDefault="00D614FF" w:rsidP="00D614FF">
            <w:pPr>
              <w:widowControl w:val="0"/>
              <w:tabs>
                <w:tab w:val="right" w:leader="underscore" w:pos="7560"/>
                <w:tab w:val="right" w:leader="underscore" w:pos="11514"/>
              </w:tabs>
              <w:autoSpaceDE w:val="0"/>
              <w:autoSpaceDN w:val="0"/>
              <w:adjustRightInd w:val="0"/>
              <w:spacing w:before="57" w:after="0" w:line="257" w:lineRule="auto"/>
              <w:jc w:val="both"/>
              <w:textAlignment w:val="center"/>
              <w:rPr>
                <w:rFonts w:ascii="Pragmatica Book" w:eastAsiaTheme="minorEastAsia" w:hAnsi="Pragmatica Book" w:cs="Pragmatica Book"/>
                <w:color w:val="000000"/>
                <w:w w:val="90"/>
                <w:sz w:val="18"/>
                <w:szCs w:val="18"/>
                <w:lang w:eastAsia="uk-UA"/>
              </w:rPr>
            </w:pPr>
            <w:r w:rsidRPr="00D614FF">
              <w:rPr>
                <w:rFonts w:ascii="Pragmatica Book" w:eastAsiaTheme="minorEastAsia" w:hAnsi="Pragmatica Book" w:cs="Pragmatica Book"/>
                <w:color w:val="000000"/>
                <w:w w:val="90"/>
                <w:sz w:val="18"/>
                <w:szCs w:val="18"/>
                <w:lang w:eastAsia="uk-UA"/>
              </w:rPr>
              <w:t xml:space="preserve">Місцезнаходження/місце проживання: </w:t>
            </w:r>
            <w:r w:rsidRPr="00D614FF">
              <w:rPr>
                <w:rFonts w:ascii="Pragmatica Book" w:eastAsiaTheme="minorEastAsia" w:hAnsi="Pragmatica Book" w:cs="Pragmatica Book"/>
                <w:color w:val="000000"/>
                <w:w w:val="90"/>
                <w:sz w:val="18"/>
                <w:szCs w:val="18"/>
                <w:lang w:eastAsia="uk-UA"/>
              </w:rPr>
              <w:tab/>
            </w:r>
          </w:p>
          <w:p w:rsidR="00D614FF" w:rsidRPr="00D614FF" w:rsidRDefault="00D614FF" w:rsidP="00D614FF">
            <w:pPr>
              <w:widowControl w:val="0"/>
              <w:tabs>
                <w:tab w:val="right" w:leader="underscore" w:pos="7560"/>
                <w:tab w:val="right" w:leader="underscore" w:pos="11514"/>
              </w:tabs>
              <w:autoSpaceDE w:val="0"/>
              <w:autoSpaceDN w:val="0"/>
              <w:adjustRightInd w:val="0"/>
              <w:spacing w:before="57" w:after="0" w:line="257" w:lineRule="auto"/>
              <w:jc w:val="both"/>
              <w:textAlignment w:val="center"/>
              <w:rPr>
                <w:rFonts w:ascii="Pragmatica Book" w:eastAsiaTheme="minorEastAsia" w:hAnsi="Pragmatica Book" w:cs="Pragmatica Book"/>
                <w:color w:val="000000"/>
                <w:w w:val="90"/>
                <w:sz w:val="18"/>
                <w:szCs w:val="18"/>
                <w:lang w:eastAsia="uk-UA"/>
              </w:rPr>
            </w:pPr>
            <w:r w:rsidRPr="00D614FF">
              <w:rPr>
                <w:rFonts w:ascii="Pragmatica Book" w:eastAsiaTheme="minorEastAsia" w:hAnsi="Pragmatica Book" w:cs="Pragmatica Book"/>
                <w:color w:val="000000"/>
                <w:w w:val="90"/>
                <w:sz w:val="18"/>
                <w:szCs w:val="18"/>
                <w:lang w:eastAsia="uk-UA"/>
              </w:rPr>
              <w:tab/>
            </w:r>
          </w:p>
          <w:p w:rsidR="00D614FF" w:rsidRPr="00D614FF" w:rsidRDefault="00D614FF" w:rsidP="00D614FF">
            <w:pPr>
              <w:widowControl w:val="0"/>
              <w:tabs>
                <w:tab w:val="right" w:pos="7710"/>
              </w:tabs>
              <w:autoSpaceDE w:val="0"/>
              <w:autoSpaceDN w:val="0"/>
              <w:adjustRightInd w:val="0"/>
              <w:spacing w:before="17" w:after="57" w:line="257" w:lineRule="auto"/>
              <w:jc w:val="center"/>
              <w:textAlignment w:val="center"/>
              <w:rPr>
                <w:rFonts w:ascii="Pragmatica Book" w:eastAsiaTheme="minorEastAsia" w:hAnsi="Pragmatica Book" w:cs="Pragmatica Book"/>
                <w:color w:val="000000"/>
                <w:w w:val="90"/>
                <w:sz w:val="14"/>
                <w:szCs w:val="14"/>
                <w:lang w:eastAsia="uk-UA"/>
              </w:rPr>
            </w:pPr>
            <w:r w:rsidRPr="00D614FF">
              <w:rPr>
                <w:rFonts w:ascii="Pragmatica Book" w:eastAsiaTheme="minorEastAsia" w:hAnsi="Pragmatica Book" w:cs="Pragmatica Book"/>
                <w:color w:val="000000"/>
                <w:w w:val="90"/>
                <w:sz w:val="14"/>
                <w:szCs w:val="14"/>
                <w:lang w:eastAsia="uk-UA"/>
              </w:rPr>
              <w:t xml:space="preserve">(поштовий індекс, область /АР Крим, район, населений пункт, вулиця /провулок, площа тощо, </w:t>
            </w:r>
            <w:r w:rsidRPr="00D614FF">
              <w:rPr>
                <w:rFonts w:ascii="Pragmatica Book" w:eastAsiaTheme="minorEastAsia" w:hAnsi="Pragmatica Book" w:cs="Pragmatica Book"/>
                <w:color w:val="000000"/>
                <w:w w:val="90"/>
                <w:sz w:val="14"/>
                <w:szCs w:val="14"/>
                <w:lang w:eastAsia="uk-UA"/>
              </w:rPr>
              <w:br/>
              <w:t>№ будинку /корпусу, № квартири /офісу)</w:t>
            </w:r>
          </w:p>
          <w:p w:rsidR="00D614FF" w:rsidRPr="00D614FF" w:rsidRDefault="00D614FF" w:rsidP="00D614FF">
            <w:pPr>
              <w:widowControl w:val="0"/>
              <w:tabs>
                <w:tab w:val="right" w:leader="underscore" w:pos="7560"/>
                <w:tab w:val="right" w:leader="underscore" w:pos="11514"/>
              </w:tabs>
              <w:autoSpaceDE w:val="0"/>
              <w:autoSpaceDN w:val="0"/>
              <w:adjustRightInd w:val="0"/>
              <w:spacing w:after="0" w:line="257" w:lineRule="auto"/>
              <w:jc w:val="both"/>
              <w:textAlignment w:val="center"/>
              <w:rPr>
                <w:rFonts w:ascii="Pragmatica Book" w:eastAsiaTheme="minorEastAsia" w:hAnsi="Pragmatica Book" w:cs="Pragmatica Book"/>
                <w:color w:val="000000"/>
                <w:spacing w:val="-2"/>
                <w:w w:val="90"/>
                <w:sz w:val="18"/>
                <w:szCs w:val="18"/>
                <w:lang w:eastAsia="uk-UA"/>
              </w:rPr>
            </w:pPr>
            <w:r w:rsidRPr="00D614FF">
              <w:rPr>
                <w:rFonts w:ascii="Pragmatica Book" w:eastAsiaTheme="minorEastAsia" w:hAnsi="Pragmatica Book" w:cs="Pragmatica Book"/>
                <w:color w:val="000000"/>
                <w:spacing w:val="-2"/>
                <w:w w:val="90"/>
                <w:sz w:val="18"/>
                <w:szCs w:val="18"/>
                <w:lang w:eastAsia="uk-UA"/>
              </w:rPr>
              <w:t xml:space="preserve">Найменування міністерства, іншого органу виконавчої влади, підприємства, установи, організації, </w:t>
            </w:r>
          </w:p>
          <w:p w:rsidR="00D614FF" w:rsidRPr="00D614FF" w:rsidRDefault="00D614FF" w:rsidP="00D614FF">
            <w:pPr>
              <w:widowControl w:val="0"/>
              <w:tabs>
                <w:tab w:val="right" w:leader="underscore" w:pos="7560"/>
                <w:tab w:val="right" w:leader="underscore" w:pos="11514"/>
              </w:tabs>
              <w:autoSpaceDE w:val="0"/>
              <w:autoSpaceDN w:val="0"/>
              <w:adjustRightInd w:val="0"/>
              <w:spacing w:after="0" w:line="257" w:lineRule="auto"/>
              <w:jc w:val="both"/>
              <w:textAlignment w:val="center"/>
              <w:rPr>
                <w:rFonts w:ascii="Pragmatica Book" w:eastAsiaTheme="minorEastAsia" w:hAnsi="Pragmatica Book" w:cs="Pragmatica Book"/>
                <w:color w:val="000000"/>
                <w:w w:val="90"/>
                <w:sz w:val="18"/>
                <w:szCs w:val="18"/>
                <w:lang w:eastAsia="uk-UA"/>
              </w:rPr>
            </w:pPr>
            <w:r w:rsidRPr="00D614FF">
              <w:rPr>
                <w:rFonts w:ascii="Pragmatica Book" w:eastAsiaTheme="minorEastAsia" w:hAnsi="Pragmatica Book" w:cs="Pragmatica Book"/>
                <w:color w:val="000000"/>
                <w:w w:val="90"/>
                <w:sz w:val="18"/>
                <w:szCs w:val="18"/>
                <w:lang w:eastAsia="uk-UA"/>
              </w:rPr>
              <w:t xml:space="preserve">до сфери управління якого (якої) належить респондент: </w:t>
            </w:r>
            <w:r w:rsidRPr="00D614FF">
              <w:rPr>
                <w:rFonts w:ascii="Pragmatica Book" w:eastAsiaTheme="minorEastAsia" w:hAnsi="Pragmatica Book" w:cs="Pragmatica Book"/>
                <w:color w:val="000000"/>
                <w:w w:val="90"/>
                <w:sz w:val="18"/>
                <w:szCs w:val="18"/>
                <w:lang w:eastAsia="uk-UA"/>
              </w:rPr>
              <w:tab/>
            </w:r>
          </w:p>
        </w:tc>
      </w:tr>
      <w:tr w:rsidR="00D614FF" w:rsidRPr="00D614FF" w:rsidTr="006A1E12">
        <w:trPr>
          <w:trHeight w:val="60"/>
        </w:trPr>
        <w:tc>
          <w:tcPr>
            <w:tcW w:w="5000" w:type="pct"/>
            <w:gridSpan w:val="4"/>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614FF"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5"/>
                <w:szCs w:val="15"/>
                <w:lang w:eastAsia="uk-UA"/>
              </w:rPr>
            </w:pPr>
            <w:r w:rsidRPr="00D614FF">
              <w:rPr>
                <w:rFonts w:ascii="Pragmatica Book" w:eastAsiaTheme="minorEastAsia" w:hAnsi="Pragmatica Book" w:cs="Pragmatica Book"/>
                <w:color w:val="000000"/>
                <w:w w:val="90"/>
                <w:sz w:val="15"/>
                <w:szCs w:val="15"/>
                <w:lang w:eastAsia="uk-UA"/>
              </w:rPr>
              <w:t xml:space="preserve">Коди </w:t>
            </w:r>
          </w:p>
        </w:tc>
      </w:tr>
      <w:tr w:rsidR="00D614FF" w:rsidRPr="00D614FF" w:rsidTr="006A1E12">
        <w:trPr>
          <w:trHeight w:val="1174"/>
        </w:trPr>
        <w:tc>
          <w:tcPr>
            <w:tcW w:w="221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614FF"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5"/>
                <w:szCs w:val="15"/>
                <w:lang w:eastAsia="uk-UA"/>
              </w:rPr>
            </w:pPr>
            <w:r w:rsidRPr="00D614FF">
              <w:rPr>
                <w:rFonts w:ascii="Pragmatica Book" w:eastAsiaTheme="minorEastAsia" w:hAnsi="Pragmatica Book" w:cs="Pragmatica Book"/>
                <w:color w:val="000000"/>
                <w:w w:val="90"/>
                <w:sz w:val="15"/>
                <w:szCs w:val="15"/>
                <w:lang w:eastAsia="uk-UA"/>
              </w:rPr>
              <w:t>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c>
          <w:tcPr>
            <w:tcW w:w="8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614FF"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5"/>
                <w:szCs w:val="15"/>
                <w:lang w:eastAsia="uk-UA"/>
              </w:rPr>
            </w:pPr>
            <w:r w:rsidRPr="00D614FF">
              <w:rPr>
                <w:rFonts w:ascii="Pragmatica Book" w:eastAsiaTheme="minorEastAsia" w:hAnsi="Pragmatica Book" w:cs="Pragmatica Book"/>
                <w:color w:val="000000"/>
                <w:w w:val="90"/>
                <w:sz w:val="15"/>
                <w:szCs w:val="15"/>
                <w:lang w:eastAsia="uk-UA"/>
              </w:rPr>
              <w:t>адміністративно-територіальної одиниці та території територіальної громади</w:t>
            </w:r>
          </w:p>
          <w:p w:rsidR="00D614FF" w:rsidRPr="00D614FF"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5"/>
                <w:szCs w:val="15"/>
                <w:lang w:eastAsia="uk-UA"/>
              </w:rPr>
            </w:pPr>
            <w:r w:rsidRPr="00D614FF">
              <w:rPr>
                <w:rFonts w:ascii="Pragmatica Book" w:eastAsiaTheme="minorEastAsia" w:hAnsi="Pragmatica Book" w:cs="Pragmatica Book"/>
                <w:color w:val="000000"/>
                <w:w w:val="90"/>
                <w:sz w:val="15"/>
                <w:szCs w:val="15"/>
                <w:lang w:eastAsia="uk-UA"/>
              </w:rPr>
              <w:t>(КАТОТТГ) респондента</w:t>
            </w:r>
          </w:p>
        </w:tc>
        <w:tc>
          <w:tcPr>
            <w:tcW w:w="98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614FF"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5"/>
                <w:szCs w:val="15"/>
                <w:lang w:eastAsia="uk-UA"/>
              </w:rPr>
            </w:pPr>
            <w:r w:rsidRPr="00D614FF">
              <w:rPr>
                <w:rFonts w:ascii="Pragmatica Book" w:eastAsiaTheme="minorEastAsia" w:hAnsi="Pragmatica Book" w:cs="Pragmatica Book"/>
                <w:color w:val="000000"/>
                <w:w w:val="90"/>
                <w:sz w:val="15"/>
                <w:szCs w:val="15"/>
                <w:lang w:eastAsia="uk-UA"/>
              </w:rPr>
              <w:t>виду економічної діяльності (КВЕД) респондента</w:t>
            </w:r>
          </w:p>
        </w:tc>
        <w:tc>
          <w:tcPr>
            <w:tcW w:w="97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614FF"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5"/>
                <w:szCs w:val="15"/>
                <w:lang w:eastAsia="uk-UA"/>
              </w:rPr>
            </w:pPr>
            <w:r w:rsidRPr="00D614FF">
              <w:rPr>
                <w:rFonts w:ascii="Pragmatica Book" w:eastAsiaTheme="minorEastAsia" w:hAnsi="Pragmatica Book" w:cs="Pragmatica Book"/>
                <w:color w:val="000000"/>
                <w:w w:val="90"/>
                <w:sz w:val="15"/>
                <w:szCs w:val="15"/>
                <w:lang w:eastAsia="uk-UA"/>
              </w:rPr>
              <w:t>організаційно-правової форми господарювання (КОПФГ)</w:t>
            </w:r>
          </w:p>
        </w:tc>
      </w:tr>
      <w:tr w:rsidR="00D614FF" w:rsidRPr="00D614FF" w:rsidTr="006A1E12">
        <w:trPr>
          <w:trHeight w:val="180"/>
        </w:trPr>
        <w:tc>
          <w:tcPr>
            <w:tcW w:w="221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614FF"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5"/>
                <w:szCs w:val="15"/>
                <w:lang w:eastAsia="uk-UA"/>
              </w:rPr>
            </w:pPr>
            <w:r w:rsidRPr="00D614FF">
              <w:rPr>
                <w:rFonts w:ascii="Pragmatica Book" w:eastAsiaTheme="minorEastAsia" w:hAnsi="Pragmatica Book" w:cs="Pragmatica Book"/>
                <w:color w:val="000000"/>
                <w:w w:val="90"/>
                <w:sz w:val="15"/>
                <w:szCs w:val="15"/>
                <w:lang w:eastAsia="uk-UA"/>
              </w:rPr>
              <w:t>1</w:t>
            </w:r>
          </w:p>
        </w:tc>
        <w:tc>
          <w:tcPr>
            <w:tcW w:w="82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614FF"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5"/>
                <w:szCs w:val="15"/>
                <w:lang w:eastAsia="uk-UA"/>
              </w:rPr>
            </w:pPr>
            <w:r w:rsidRPr="00D614FF">
              <w:rPr>
                <w:rFonts w:ascii="Pragmatica Book" w:eastAsiaTheme="minorEastAsia" w:hAnsi="Pragmatica Book" w:cs="Pragmatica Book"/>
                <w:color w:val="000000"/>
                <w:w w:val="90"/>
                <w:sz w:val="15"/>
                <w:szCs w:val="15"/>
                <w:lang w:eastAsia="uk-UA"/>
              </w:rPr>
              <w:t>2</w:t>
            </w:r>
          </w:p>
        </w:tc>
        <w:tc>
          <w:tcPr>
            <w:tcW w:w="98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614FF"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5"/>
                <w:szCs w:val="15"/>
                <w:lang w:eastAsia="uk-UA"/>
              </w:rPr>
            </w:pPr>
            <w:r w:rsidRPr="00D614FF">
              <w:rPr>
                <w:rFonts w:ascii="Pragmatica Book" w:eastAsiaTheme="minorEastAsia" w:hAnsi="Pragmatica Book" w:cs="Pragmatica Book"/>
                <w:color w:val="000000"/>
                <w:w w:val="90"/>
                <w:sz w:val="15"/>
                <w:szCs w:val="15"/>
                <w:lang w:eastAsia="uk-UA"/>
              </w:rPr>
              <w:t>3</w:t>
            </w:r>
          </w:p>
        </w:tc>
        <w:tc>
          <w:tcPr>
            <w:tcW w:w="97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614FF"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5"/>
                <w:szCs w:val="15"/>
                <w:lang w:eastAsia="uk-UA"/>
              </w:rPr>
            </w:pPr>
            <w:r w:rsidRPr="00D614FF">
              <w:rPr>
                <w:rFonts w:ascii="Pragmatica Book" w:eastAsiaTheme="minorEastAsia" w:hAnsi="Pragmatica Book" w:cs="Pragmatica Book"/>
                <w:color w:val="000000"/>
                <w:w w:val="90"/>
                <w:sz w:val="15"/>
                <w:szCs w:val="15"/>
                <w:lang w:eastAsia="uk-UA"/>
              </w:rPr>
              <w:t>4</w:t>
            </w:r>
          </w:p>
        </w:tc>
      </w:tr>
      <w:tr w:rsidR="00D614FF" w:rsidRPr="00D614FF" w:rsidTr="006A1E12">
        <w:trPr>
          <w:trHeight w:val="258"/>
        </w:trPr>
        <w:tc>
          <w:tcPr>
            <w:tcW w:w="221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82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98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97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bl>
    <w:p w:rsidR="00D614FF" w:rsidRPr="00D614FF" w:rsidRDefault="00D614FF" w:rsidP="00D614FF">
      <w:pPr>
        <w:widowControl w:val="0"/>
        <w:tabs>
          <w:tab w:val="right" w:pos="7710"/>
          <w:tab w:val="right" w:pos="11514"/>
        </w:tabs>
        <w:autoSpaceDE w:val="0"/>
        <w:autoSpaceDN w:val="0"/>
        <w:adjustRightInd w:val="0"/>
        <w:spacing w:after="0" w:line="257" w:lineRule="auto"/>
        <w:ind w:firstLine="283"/>
        <w:jc w:val="both"/>
        <w:textAlignment w:val="center"/>
        <w:rPr>
          <w:rFonts w:ascii="Pragmatica Book" w:eastAsiaTheme="minorEastAsia" w:hAnsi="Pragmatica Book" w:cs="Pragmatica Book"/>
          <w:color w:val="000000"/>
          <w:w w:val="90"/>
          <w:sz w:val="18"/>
          <w:szCs w:val="18"/>
          <w:lang w:eastAsia="uk-UA"/>
        </w:rPr>
      </w:pPr>
    </w:p>
    <w:p w:rsidR="00D614FF" w:rsidRPr="00D614FF" w:rsidRDefault="00D614FF" w:rsidP="00D614FF">
      <w:pPr>
        <w:keepNext/>
        <w:pageBreakBefore/>
        <w:widowControl w:val="0"/>
        <w:tabs>
          <w:tab w:val="right" w:pos="6350"/>
        </w:tabs>
        <w:suppressAutoHyphens/>
        <w:autoSpaceDE w:val="0"/>
        <w:autoSpaceDN w:val="0"/>
        <w:adjustRightInd w:val="0"/>
        <w:spacing w:before="113" w:after="57" w:line="257" w:lineRule="auto"/>
        <w:jc w:val="center"/>
        <w:textAlignment w:val="center"/>
        <w:rPr>
          <w:rFonts w:ascii="Pragmatica Bold" w:eastAsiaTheme="minorEastAsia" w:hAnsi="Pragmatica Bold" w:cs="Pragmatica Bold"/>
          <w:b/>
          <w:bCs/>
          <w:color w:val="000000"/>
          <w:w w:val="90"/>
          <w:sz w:val="18"/>
          <w:szCs w:val="18"/>
          <w:lang w:eastAsia="uk-UA"/>
        </w:rPr>
      </w:pPr>
      <w:r w:rsidRPr="00D614FF">
        <w:rPr>
          <w:rFonts w:ascii="Pragmatica Bold" w:eastAsiaTheme="minorEastAsia" w:hAnsi="Pragmatica Bold" w:cs="Pragmatica Bold"/>
          <w:b/>
          <w:bCs/>
          <w:color w:val="000000"/>
          <w:w w:val="90"/>
          <w:sz w:val="18"/>
          <w:szCs w:val="18"/>
          <w:lang w:eastAsia="uk-UA"/>
        </w:rPr>
        <w:lastRenderedPageBreak/>
        <w:t xml:space="preserve">Розподіл випадків захворювань на злоякісні новоутворення </w:t>
      </w:r>
      <w:r w:rsidRPr="00D614FF">
        <w:rPr>
          <w:rFonts w:ascii="Pragmatica Bold" w:eastAsiaTheme="minorEastAsia" w:hAnsi="Pragmatica Bold" w:cs="Pragmatica Bold"/>
          <w:b/>
          <w:bCs/>
          <w:color w:val="000000"/>
          <w:w w:val="90"/>
          <w:sz w:val="18"/>
          <w:szCs w:val="18"/>
          <w:lang w:eastAsia="uk-UA"/>
        </w:rPr>
        <w:br/>
        <w:t>за локалізацією, статтю та віком пацієнтів</w:t>
      </w:r>
    </w:p>
    <w:p w:rsidR="00D614FF" w:rsidRPr="00D52C0E" w:rsidRDefault="00D614FF" w:rsidP="00D52C0E">
      <w:pPr>
        <w:widowControl w:val="0"/>
        <w:tabs>
          <w:tab w:val="right" w:pos="9214"/>
        </w:tabs>
        <w:autoSpaceDE w:val="0"/>
        <w:autoSpaceDN w:val="0"/>
        <w:adjustRightInd w:val="0"/>
        <w:spacing w:before="113" w:after="0" w:line="257" w:lineRule="auto"/>
        <w:ind w:right="425" w:firstLine="283"/>
        <w:textAlignment w:val="center"/>
        <w:rPr>
          <w:rFonts w:ascii="Pragmatica Book" w:eastAsiaTheme="minorEastAsia" w:hAnsi="Pragmatica Book" w:cs="Pragmatica Book"/>
          <w:i/>
          <w:iCs/>
          <w:color w:val="000000"/>
          <w:w w:val="90"/>
          <w:sz w:val="16"/>
          <w:szCs w:val="16"/>
          <w:lang w:eastAsia="uk-UA"/>
        </w:rPr>
      </w:pPr>
      <w:r w:rsidRPr="00D52C0E">
        <w:rPr>
          <w:rFonts w:ascii="Pragmatica Book" w:eastAsiaTheme="minorEastAsia" w:hAnsi="Pragmatica Book" w:cs="Pragmatica Book"/>
          <w:i/>
          <w:iCs/>
          <w:color w:val="000000"/>
          <w:w w:val="90"/>
          <w:sz w:val="16"/>
          <w:szCs w:val="16"/>
          <w:lang w:eastAsia="uk-UA"/>
        </w:rPr>
        <w:t>Таблиця 1000</w:t>
      </w:r>
      <w:r w:rsidRPr="00D52C0E">
        <w:rPr>
          <w:rFonts w:ascii="Pragmatica Book" w:eastAsiaTheme="minorEastAsia" w:hAnsi="Pragmatica Book" w:cs="Pragmatica Book"/>
          <w:i/>
          <w:iCs/>
          <w:color w:val="000000"/>
          <w:w w:val="90"/>
          <w:sz w:val="16"/>
          <w:szCs w:val="16"/>
          <w:lang w:eastAsia="uk-UA"/>
        </w:rPr>
        <w:tab/>
        <w:t>(осіб)</w:t>
      </w:r>
    </w:p>
    <w:tbl>
      <w:tblPr>
        <w:tblW w:w="4859" w:type="pct"/>
        <w:tblCellMar>
          <w:left w:w="0" w:type="dxa"/>
          <w:right w:w="0" w:type="dxa"/>
        </w:tblCellMar>
        <w:tblLook w:val="0000" w:firstRow="0" w:lastRow="0" w:firstColumn="0" w:lastColumn="0" w:noHBand="0" w:noVBand="0"/>
      </w:tblPr>
      <w:tblGrid>
        <w:gridCol w:w="1977"/>
        <w:gridCol w:w="424"/>
        <w:gridCol w:w="994"/>
        <w:gridCol w:w="565"/>
        <w:gridCol w:w="1136"/>
        <w:gridCol w:w="425"/>
        <w:gridCol w:w="427"/>
        <w:gridCol w:w="425"/>
        <w:gridCol w:w="425"/>
        <w:gridCol w:w="425"/>
        <w:gridCol w:w="425"/>
        <w:gridCol w:w="425"/>
        <w:gridCol w:w="427"/>
        <w:gridCol w:w="425"/>
        <w:gridCol w:w="432"/>
      </w:tblGrid>
      <w:tr w:rsidR="00D614FF" w:rsidRPr="00D614FF" w:rsidTr="00D52C0E">
        <w:trPr>
          <w:trHeight w:val="225"/>
        </w:trPr>
        <w:tc>
          <w:tcPr>
            <w:tcW w:w="105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Локалізація пухлини</w:t>
            </w:r>
          </w:p>
        </w:tc>
        <w:tc>
          <w:tcPr>
            <w:tcW w:w="22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 рядка</w:t>
            </w:r>
          </w:p>
        </w:tc>
        <w:tc>
          <w:tcPr>
            <w:tcW w:w="531"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 xml:space="preserve">Код </w:t>
            </w:r>
            <w:r w:rsidRPr="00D52C0E">
              <w:rPr>
                <w:rFonts w:ascii="Pragmatica Book" w:eastAsiaTheme="minorEastAsia" w:hAnsi="Pragmatica Book" w:cs="Pragmatica Book"/>
                <w:color w:val="000000"/>
                <w:w w:val="90"/>
                <w:sz w:val="16"/>
                <w:szCs w:val="16"/>
                <w:lang w:eastAsia="uk-UA"/>
              </w:rPr>
              <w:br/>
              <w:t>за НК 025:2021</w:t>
            </w:r>
          </w:p>
        </w:tc>
        <w:tc>
          <w:tcPr>
            <w:tcW w:w="30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Стать</w:t>
            </w:r>
          </w:p>
        </w:tc>
        <w:tc>
          <w:tcPr>
            <w:tcW w:w="607"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Кількість зареєстрованих випадків захворювань — усього</w:t>
            </w:r>
          </w:p>
        </w:tc>
        <w:tc>
          <w:tcPr>
            <w:tcW w:w="2276" w:type="pct"/>
            <w:gridSpan w:val="10"/>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У тому числі у пацієнтів за віком</w:t>
            </w:r>
          </w:p>
        </w:tc>
      </w:tr>
      <w:tr w:rsidR="00D614FF" w:rsidRPr="00D614FF" w:rsidTr="00D52C0E">
        <w:trPr>
          <w:trHeight w:val="737"/>
        </w:trPr>
        <w:tc>
          <w:tcPr>
            <w:tcW w:w="1057" w:type="pct"/>
            <w:vMerge/>
            <w:tcBorders>
              <w:top w:val="single" w:sz="4" w:space="0" w:color="000000"/>
              <w:left w:val="single" w:sz="4" w:space="0" w:color="000000"/>
              <w:bottom w:val="single" w:sz="4" w:space="0" w:color="000000"/>
              <w:right w:val="single" w:sz="4" w:space="0" w:color="000000"/>
            </w:tcBorders>
          </w:tcPr>
          <w:p w:rsidR="00D614FF" w:rsidRPr="00D52C0E" w:rsidRDefault="00D614FF" w:rsidP="00D614FF">
            <w:pPr>
              <w:widowControl w:val="0"/>
              <w:autoSpaceDE w:val="0"/>
              <w:autoSpaceDN w:val="0"/>
              <w:adjustRightInd w:val="0"/>
              <w:spacing w:after="0" w:line="240" w:lineRule="auto"/>
              <w:rPr>
                <w:rFonts w:ascii="Pragmatica Book" w:eastAsiaTheme="minorEastAsia" w:hAnsi="Pragmatica Book" w:cstheme="minorBidi"/>
                <w:sz w:val="16"/>
                <w:szCs w:val="16"/>
                <w:lang w:eastAsia="uk-UA"/>
              </w:rPr>
            </w:pPr>
          </w:p>
        </w:tc>
        <w:tc>
          <w:tcPr>
            <w:tcW w:w="227" w:type="pct"/>
            <w:vMerge/>
            <w:tcBorders>
              <w:top w:val="single" w:sz="4" w:space="0" w:color="000000"/>
              <w:left w:val="single" w:sz="4" w:space="0" w:color="000000"/>
              <w:bottom w:val="single" w:sz="4" w:space="0" w:color="000000"/>
              <w:right w:val="single" w:sz="4" w:space="0" w:color="000000"/>
            </w:tcBorders>
          </w:tcPr>
          <w:p w:rsidR="00D614FF" w:rsidRPr="00D52C0E" w:rsidRDefault="00D614FF" w:rsidP="00D614FF">
            <w:pPr>
              <w:widowControl w:val="0"/>
              <w:autoSpaceDE w:val="0"/>
              <w:autoSpaceDN w:val="0"/>
              <w:adjustRightInd w:val="0"/>
              <w:spacing w:after="0" w:line="240" w:lineRule="auto"/>
              <w:rPr>
                <w:rFonts w:ascii="Pragmatica Book" w:eastAsiaTheme="minorEastAsia" w:hAnsi="Pragmatica Book" w:cstheme="minorBidi"/>
                <w:sz w:val="16"/>
                <w:szCs w:val="16"/>
                <w:lang w:eastAsia="uk-UA"/>
              </w:rPr>
            </w:pPr>
          </w:p>
        </w:tc>
        <w:tc>
          <w:tcPr>
            <w:tcW w:w="531" w:type="pct"/>
            <w:vMerge/>
            <w:tcBorders>
              <w:top w:val="single" w:sz="4" w:space="0" w:color="000000"/>
              <w:left w:val="single" w:sz="4" w:space="0" w:color="000000"/>
              <w:bottom w:val="single" w:sz="4" w:space="0" w:color="000000"/>
              <w:right w:val="single" w:sz="4" w:space="0" w:color="000000"/>
            </w:tcBorders>
          </w:tcPr>
          <w:p w:rsidR="00D614FF" w:rsidRPr="00D52C0E" w:rsidRDefault="00D614FF" w:rsidP="00D614FF">
            <w:pPr>
              <w:widowControl w:val="0"/>
              <w:autoSpaceDE w:val="0"/>
              <w:autoSpaceDN w:val="0"/>
              <w:adjustRightInd w:val="0"/>
              <w:spacing w:after="0" w:line="240" w:lineRule="auto"/>
              <w:rPr>
                <w:rFonts w:ascii="Pragmatica Book" w:eastAsiaTheme="minorEastAsia" w:hAnsi="Pragmatica Book" w:cstheme="minorBidi"/>
                <w:sz w:val="16"/>
                <w:szCs w:val="16"/>
                <w:lang w:eastAsia="uk-UA"/>
              </w:rPr>
            </w:pPr>
          </w:p>
        </w:tc>
        <w:tc>
          <w:tcPr>
            <w:tcW w:w="302" w:type="pct"/>
            <w:vMerge/>
            <w:tcBorders>
              <w:top w:val="single" w:sz="4" w:space="0" w:color="000000"/>
              <w:left w:val="single" w:sz="4" w:space="0" w:color="000000"/>
              <w:bottom w:val="single" w:sz="4" w:space="0" w:color="000000"/>
              <w:right w:val="single" w:sz="4" w:space="0" w:color="000000"/>
            </w:tcBorders>
          </w:tcPr>
          <w:p w:rsidR="00D614FF" w:rsidRPr="00D52C0E" w:rsidRDefault="00D614FF" w:rsidP="00D614FF">
            <w:pPr>
              <w:widowControl w:val="0"/>
              <w:autoSpaceDE w:val="0"/>
              <w:autoSpaceDN w:val="0"/>
              <w:adjustRightInd w:val="0"/>
              <w:spacing w:after="0" w:line="240" w:lineRule="auto"/>
              <w:rPr>
                <w:rFonts w:ascii="Pragmatica Book" w:eastAsiaTheme="minorEastAsia" w:hAnsi="Pragmatica Book" w:cstheme="minorBidi"/>
                <w:sz w:val="16"/>
                <w:szCs w:val="16"/>
                <w:lang w:eastAsia="uk-UA"/>
              </w:rPr>
            </w:pPr>
          </w:p>
        </w:tc>
        <w:tc>
          <w:tcPr>
            <w:tcW w:w="607" w:type="pct"/>
            <w:vMerge/>
            <w:tcBorders>
              <w:top w:val="single" w:sz="4" w:space="0" w:color="000000"/>
              <w:left w:val="single" w:sz="4" w:space="0" w:color="000000"/>
              <w:bottom w:val="single" w:sz="4" w:space="0" w:color="000000"/>
              <w:right w:val="single" w:sz="4" w:space="0" w:color="000000"/>
            </w:tcBorders>
          </w:tcPr>
          <w:p w:rsidR="00D614FF" w:rsidRPr="00D52C0E" w:rsidRDefault="00D614FF" w:rsidP="00D614FF">
            <w:pPr>
              <w:widowControl w:val="0"/>
              <w:autoSpaceDE w:val="0"/>
              <w:autoSpaceDN w:val="0"/>
              <w:adjustRightInd w:val="0"/>
              <w:spacing w:after="0" w:line="240" w:lineRule="auto"/>
              <w:rPr>
                <w:rFonts w:ascii="Pragmatica Book" w:eastAsiaTheme="minorEastAsia" w:hAnsi="Pragmatica Book" w:cstheme="minorBidi"/>
                <w:sz w:val="16"/>
                <w:szCs w:val="16"/>
                <w:lang w:eastAsia="uk-UA"/>
              </w:rPr>
            </w:pPr>
          </w:p>
        </w:tc>
        <w:tc>
          <w:tcPr>
            <w:tcW w:w="2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до 1 року</w:t>
            </w:r>
          </w:p>
        </w:tc>
        <w:tc>
          <w:tcPr>
            <w:tcW w:w="22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1–4 роки</w:t>
            </w:r>
          </w:p>
        </w:tc>
        <w:tc>
          <w:tcPr>
            <w:tcW w:w="2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5–9 років</w:t>
            </w:r>
          </w:p>
        </w:tc>
        <w:tc>
          <w:tcPr>
            <w:tcW w:w="2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10–14 років</w:t>
            </w:r>
          </w:p>
        </w:tc>
        <w:tc>
          <w:tcPr>
            <w:tcW w:w="2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15–17 років</w:t>
            </w:r>
          </w:p>
        </w:tc>
        <w:tc>
          <w:tcPr>
            <w:tcW w:w="2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B70488">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18</w:t>
            </w:r>
            <w:r w:rsidR="00B70488">
              <w:rPr>
                <w:rFonts w:asciiTheme="minorHAnsi" w:eastAsiaTheme="minorEastAsia" w:hAnsiTheme="minorHAnsi" w:cs="Pragmatica Book"/>
                <w:color w:val="000000"/>
                <w:w w:val="90"/>
                <w:sz w:val="16"/>
                <w:szCs w:val="16"/>
                <w:lang w:eastAsia="uk-UA"/>
              </w:rPr>
              <w:t xml:space="preserve">, </w:t>
            </w:r>
            <w:r w:rsidRPr="00D52C0E">
              <w:rPr>
                <w:rFonts w:ascii="Pragmatica Book" w:eastAsiaTheme="minorEastAsia" w:hAnsi="Pragmatica Book" w:cs="Pragmatica Book"/>
                <w:color w:val="000000"/>
                <w:w w:val="90"/>
                <w:sz w:val="16"/>
                <w:szCs w:val="16"/>
                <w:lang w:eastAsia="uk-UA"/>
              </w:rPr>
              <w:t>19 років</w:t>
            </w:r>
          </w:p>
        </w:tc>
        <w:tc>
          <w:tcPr>
            <w:tcW w:w="2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20–24 роки</w:t>
            </w:r>
          </w:p>
        </w:tc>
        <w:tc>
          <w:tcPr>
            <w:tcW w:w="22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25–29 років</w:t>
            </w:r>
          </w:p>
        </w:tc>
        <w:tc>
          <w:tcPr>
            <w:tcW w:w="2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30–34 роки</w:t>
            </w:r>
          </w:p>
        </w:tc>
        <w:tc>
          <w:tcPr>
            <w:tcW w:w="2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35–39 років</w:t>
            </w:r>
          </w:p>
        </w:tc>
      </w:tr>
      <w:tr w:rsidR="00D614FF" w:rsidRPr="00D614FF" w:rsidTr="00D52C0E">
        <w:trPr>
          <w:trHeight w:val="221"/>
        </w:trPr>
        <w:tc>
          <w:tcPr>
            <w:tcW w:w="105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А</w:t>
            </w:r>
          </w:p>
        </w:tc>
        <w:tc>
          <w:tcPr>
            <w:tcW w:w="2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В</w:t>
            </w:r>
          </w:p>
        </w:tc>
        <w:tc>
          <w:tcPr>
            <w:tcW w:w="5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С</w:t>
            </w:r>
          </w:p>
        </w:tc>
        <w:tc>
          <w:tcPr>
            <w:tcW w:w="3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D</w:t>
            </w:r>
          </w:p>
        </w:tc>
        <w:tc>
          <w:tcPr>
            <w:tcW w:w="60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1</w:t>
            </w:r>
          </w:p>
        </w:tc>
        <w:tc>
          <w:tcPr>
            <w:tcW w:w="2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2</w:t>
            </w:r>
          </w:p>
        </w:tc>
        <w:tc>
          <w:tcPr>
            <w:tcW w:w="22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3</w:t>
            </w:r>
          </w:p>
        </w:tc>
        <w:tc>
          <w:tcPr>
            <w:tcW w:w="2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4</w:t>
            </w:r>
          </w:p>
        </w:tc>
        <w:tc>
          <w:tcPr>
            <w:tcW w:w="2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5</w:t>
            </w:r>
          </w:p>
        </w:tc>
        <w:tc>
          <w:tcPr>
            <w:tcW w:w="2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6</w:t>
            </w:r>
          </w:p>
        </w:tc>
        <w:tc>
          <w:tcPr>
            <w:tcW w:w="2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7</w:t>
            </w:r>
          </w:p>
        </w:tc>
        <w:tc>
          <w:tcPr>
            <w:tcW w:w="2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8</w:t>
            </w:r>
          </w:p>
        </w:tc>
        <w:tc>
          <w:tcPr>
            <w:tcW w:w="22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9</w:t>
            </w:r>
          </w:p>
        </w:tc>
        <w:tc>
          <w:tcPr>
            <w:tcW w:w="2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10</w:t>
            </w:r>
          </w:p>
        </w:tc>
        <w:tc>
          <w:tcPr>
            <w:tcW w:w="23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11</w:t>
            </w:r>
          </w:p>
        </w:tc>
      </w:tr>
      <w:tr w:rsidR="00D614FF" w:rsidRPr="00D614FF" w:rsidTr="00D52C0E">
        <w:trPr>
          <w:trHeight w:val="113"/>
        </w:trPr>
        <w:tc>
          <w:tcPr>
            <w:tcW w:w="1057"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Злоякісні новоутворення — всього </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w:t>
            </w:r>
          </w:p>
        </w:tc>
        <w:tc>
          <w:tcPr>
            <w:tcW w:w="5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C00–C96</w:t>
            </w: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057"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2</w:t>
            </w:r>
          </w:p>
        </w:tc>
        <w:tc>
          <w:tcPr>
            <w:tcW w:w="531"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057"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у тому числі: губи </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3</w:t>
            </w:r>
          </w:p>
        </w:tc>
        <w:tc>
          <w:tcPr>
            <w:tcW w:w="5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C00</w:t>
            </w: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057"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4</w:t>
            </w:r>
          </w:p>
        </w:tc>
        <w:tc>
          <w:tcPr>
            <w:tcW w:w="531"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510"/>
        </w:trPr>
        <w:tc>
          <w:tcPr>
            <w:tcW w:w="1057"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6"/>
                <w:szCs w:val="16"/>
                <w:lang w:eastAsia="uk-UA"/>
              </w:rPr>
            </w:pPr>
            <w:r w:rsidRPr="00D614FF">
              <w:rPr>
                <w:rFonts w:ascii="HeliosCond" w:eastAsiaTheme="minorEastAsia" w:hAnsi="HeliosCond" w:cs="HeliosCond"/>
                <w:color w:val="000000"/>
                <w:spacing w:val="-2"/>
                <w:sz w:val="16"/>
                <w:szCs w:val="16"/>
                <w:lang w:eastAsia="uk-UA"/>
              </w:rPr>
              <w:t xml:space="preserve">ротової порожнини, </w:t>
            </w:r>
          </w:p>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proofErr w:type="spellStart"/>
            <w:r w:rsidRPr="00D614FF">
              <w:rPr>
                <w:rFonts w:ascii="HeliosCond" w:eastAsiaTheme="minorEastAsia" w:hAnsi="HeliosCond" w:cs="HeliosCond"/>
                <w:color w:val="000000"/>
                <w:spacing w:val="-2"/>
                <w:sz w:val="16"/>
                <w:szCs w:val="16"/>
                <w:lang w:val="ru-RU" w:eastAsia="uk-UA"/>
              </w:rPr>
              <w:t>привушної</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слинної</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залози</w:t>
            </w:r>
            <w:proofErr w:type="spellEnd"/>
            <w:r w:rsidRPr="00D614FF">
              <w:rPr>
                <w:rFonts w:ascii="HeliosCond" w:eastAsiaTheme="minorEastAsia" w:hAnsi="HeliosCond" w:cs="HeliosCond"/>
                <w:color w:val="000000"/>
                <w:spacing w:val="-2"/>
                <w:sz w:val="16"/>
                <w:szCs w:val="16"/>
                <w:lang w:val="ru-RU" w:eastAsia="uk-UA"/>
              </w:rPr>
              <w:t>,</w:t>
            </w:r>
            <w:r w:rsidR="00CB0EB0">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інших</w:t>
            </w:r>
            <w:proofErr w:type="spellEnd"/>
            <w:r w:rsidRPr="00D614FF">
              <w:rPr>
                <w:rFonts w:ascii="HeliosCond" w:eastAsiaTheme="minorEastAsia" w:hAnsi="HeliosCond" w:cs="HeliosCond"/>
                <w:color w:val="000000"/>
                <w:spacing w:val="-2"/>
                <w:sz w:val="16"/>
                <w:szCs w:val="16"/>
                <w:lang w:val="ru-RU" w:eastAsia="uk-UA"/>
              </w:rPr>
              <w:t xml:space="preserve"> та </w:t>
            </w:r>
            <w:proofErr w:type="spellStart"/>
            <w:r w:rsidRPr="00D614FF">
              <w:rPr>
                <w:rFonts w:ascii="HeliosCond" w:eastAsiaTheme="minorEastAsia" w:hAnsi="HeliosCond" w:cs="HeliosCond"/>
                <w:color w:val="000000"/>
                <w:spacing w:val="-2"/>
                <w:sz w:val="16"/>
                <w:szCs w:val="16"/>
                <w:lang w:val="ru-RU" w:eastAsia="uk-UA"/>
              </w:rPr>
              <w:t>неуточнених</w:t>
            </w:r>
            <w:proofErr w:type="spellEnd"/>
            <w:r w:rsidRPr="00D614FF">
              <w:rPr>
                <w:rFonts w:ascii="HeliosCond" w:eastAsiaTheme="minorEastAsia" w:hAnsi="HeliosCond" w:cs="HeliosCond"/>
                <w:color w:val="000000"/>
                <w:spacing w:val="-2"/>
                <w:sz w:val="16"/>
                <w:szCs w:val="16"/>
                <w:lang w:val="ru-RU" w:eastAsia="uk-UA"/>
              </w:rPr>
              <w:t xml:space="preserve"> великих </w:t>
            </w:r>
            <w:proofErr w:type="spellStart"/>
            <w:r w:rsidRPr="00D614FF">
              <w:rPr>
                <w:rFonts w:ascii="HeliosCond" w:eastAsiaTheme="minorEastAsia" w:hAnsi="HeliosCond" w:cs="HeliosCond"/>
                <w:color w:val="000000"/>
                <w:spacing w:val="-2"/>
                <w:sz w:val="16"/>
                <w:szCs w:val="16"/>
                <w:lang w:val="ru-RU" w:eastAsia="uk-UA"/>
              </w:rPr>
              <w:t>слинних</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залоз</w:t>
            </w:r>
            <w:proofErr w:type="spellEnd"/>
            <w:r w:rsidRPr="00D614FF">
              <w:rPr>
                <w:rFonts w:ascii="HeliosCond" w:eastAsiaTheme="minorEastAsia" w:hAnsi="HeliosCond" w:cs="HeliosCond"/>
                <w:color w:val="000000"/>
                <w:spacing w:val="-2"/>
                <w:sz w:val="16"/>
                <w:szCs w:val="16"/>
                <w:lang w:val="ru-RU" w:eastAsia="uk-UA"/>
              </w:rPr>
              <w:t xml:space="preserve">, </w:t>
            </w:r>
            <w:r w:rsidRPr="00D614FF">
              <w:rPr>
                <w:rFonts w:ascii="HeliosCond" w:eastAsiaTheme="minorEastAsia" w:hAnsi="HeliosCond" w:cs="HeliosCond"/>
                <w:color w:val="000000"/>
                <w:spacing w:val="-2"/>
                <w:sz w:val="16"/>
                <w:szCs w:val="16"/>
                <w:lang w:eastAsia="uk-UA"/>
              </w:rPr>
              <w:t xml:space="preserve">саркома </w:t>
            </w:r>
            <w:proofErr w:type="spellStart"/>
            <w:r w:rsidRPr="00D614FF">
              <w:rPr>
                <w:rFonts w:ascii="HeliosCond" w:eastAsiaTheme="minorEastAsia" w:hAnsi="HeliosCond" w:cs="HeliosCond"/>
                <w:color w:val="000000"/>
                <w:spacing w:val="-2"/>
                <w:sz w:val="16"/>
                <w:szCs w:val="16"/>
                <w:lang w:eastAsia="uk-UA"/>
              </w:rPr>
              <w:t>Капоші</w:t>
            </w:r>
            <w:proofErr w:type="spellEnd"/>
            <w:r w:rsidRPr="00D614FF">
              <w:rPr>
                <w:rFonts w:ascii="HeliosCond" w:eastAsiaTheme="minorEastAsia" w:hAnsi="HeliosCond" w:cs="HeliosCond"/>
                <w:color w:val="000000"/>
                <w:spacing w:val="-2"/>
                <w:sz w:val="16"/>
                <w:szCs w:val="16"/>
                <w:lang w:eastAsia="uk-UA"/>
              </w:rPr>
              <w:t xml:space="preserve"> піднебіння </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5</w:t>
            </w:r>
          </w:p>
        </w:tc>
        <w:tc>
          <w:tcPr>
            <w:tcW w:w="5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6"/>
                <w:szCs w:val="16"/>
                <w:lang w:eastAsia="uk-UA"/>
              </w:rPr>
            </w:pPr>
            <w:r w:rsidRPr="00D614FF">
              <w:rPr>
                <w:rFonts w:ascii="HeliosCond" w:eastAsiaTheme="minorEastAsia" w:hAnsi="HeliosCond" w:cs="HeliosCond"/>
                <w:color w:val="000000"/>
                <w:spacing w:val="-2"/>
                <w:sz w:val="16"/>
                <w:szCs w:val="16"/>
                <w:lang w:eastAsia="uk-UA"/>
              </w:rPr>
              <w:t>C0</w:t>
            </w:r>
            <w:r w:rsidRPr="00D614FF">
              <w:rPr>
                <w:rFonts w:ascii="HeliosCond" w:eastAsiaTheme="minorEastAsia" w:hAnsi="HeliosCond" w:cs="HeliosCond"/>
                <w:color w:val="000000"/>
                <w:spacing w:val="-2"/>
                <w:sz w:val="16"/>
                <w:szCs w:val="16"/>
                <w:lang w:val="ru-RU" w:eastAsia="uk-UA"/>
              </w:rPr>
              <w:t>1</w:t>
            </w:r>
            <w:r w:rsidRPr="00D614FF">
              <w:rPr>
                <w:rFonts w:ascii="HeliosCond" w:eastAsiaTheme="minorEastAsia" w:hAnsi="HeliosCond" w:cs="HeliosCond"/>
                <w:color w:val="000000"/>
                <w:spacing w:val="-2"/>
                <w:sz w:val="16"/>
                <w:szCs w:val="16"/>
                <w:lang w:eastAsia="uk-UA"/>
              </w:rPr>
              <w:t>–C08,</w:t>
            </w:r>
          </w:p>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C46.2</w:t>
            </w: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510"/>
        </w:trPr>
        <w:tc>
          <w:tcPr>
            <w:tcW w:w="1057"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6</w:t>
            </w:r>
          </w:p>
        </w:tc>
        <w:tc>
          <w:tcPr>
            <w:tcW w:w="531"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680"/>
        </w:trPr>
        <w:tc>
          <w:tcPr>
            <w:tcW w:w="1057"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proofErr w:type="spellStart"/>
            <w:r w:rsidRPr="00D614FF">
              <w:rPr>
                <w:rFonts w:ascii="HeliosCond" w:eastAsiaTheme="minorEastAsia" w:hAnsi="HeliosCond" w:cs="HeliosCond"/>
                <w:color w:val="000000"/>
                <w:spacing w:val="-2"/>
                <w:sz w:val="16"/>
                <w:szCs w:val="16"/>
                <w:lang w:val="ru-RU" w:eastAsia="uk-UA"/>
              </w:rPr>
              <w:t>мигдалика</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ротової</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частини</w:t>
            </w:r>
            <w:proofErr w:type="spellEnd"/>
            <w:r w:rsidRPr="00D614FF">
              <w:rPr>
                <w:rFonts w:ascii="HeliosCond" w:eastAsiaTheme="minorEastAsia" w:hAnsi="HeliosCond" w:cs="HeliosCond"/>
                <w:color w:val="000000"/>
                <w:spacing w:val="-2"/>
                <w:sz w:val="16"/>
                <w:szCs w:val="16"/>
                <w:lang w:val="ru-RU" w:eastAsia="uk-UA"/>
              </w:rPr>
              <w:t xml:space="preserve"> глотки, </w:t>
            </w:r>
            <w:proofErr w:type="spellStart"/>
            <w:r w:rsidRPr="00D614FF">
              <w:rPr>
                <w:rFonts w:ascii="HeliosCond" w:eastAsiaTheme="minorEastAsia" w:hAnsi="HeliosCond" w:cs="HeliosCond"/>
                <w:color w:val="000000"/>
                <w:spacing w:val="-2"/>
                <w:sz w:val="16"/>
                <w:szCs w:val="16"/>
                <w:lang w:val="ru-RU" w:eastAsia="uk-UA"/>
              </w:rPr>
              <w:t>носової</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частини</w:t>
            </w:r>
            <w:proofErr w:type="spellEnd"/>
            <w:r w:rsidRPr="00D614FF">
              <w:rPr>
                <w:rFonts w:ascii="HeliosCond" w:eastAsiaTheme="minorEastAsia" w:hAnsi="HeliosCond" w:cs="HeliosCond"/>
                <w:color w:val="000000"/>
                <w:spacing w:val="-2"/>
                <w:sz w:val="16"/>
                <w:szCs w:val="16"/>
                <w:lang w:val="ru-RU" w:eastAsia="uk-UA"/>
              </w:rPr>
              <w:t xml:space="preserve"> глотки </w:t>
            </w:r>
            <w:proofErr w:type="spellStart"/>
            <w:r w:rsidRPr="00D614FF">
              <w:rPr>
                <w:rFonts w:ascii="HeliosCond" w:eastAsiaTheme="minorEastAsia" w:hAnsi="HeliosCond" w:cs="HeliosCond"/>
                <w:color w:val="000000"/>
                <w:spacing w:val="-2"/>
                <w:sz w:val="16"/>
                <w:szCs w:val="16"/>
                <w:lang w:val="ru-RU" w:eastAsia="uk-UA"/>
              </w:rPr>
              <w:t>грушоподібного</w:t>
            </w:r>
            <w:proofErr w:type="spellEnd"/>
            <w:r w:rsidRPr="00D614FF">
              <w:rPr>
                <w:rFonts w:ascii="HeliosCond" w:eastAsiaTheme="minorEastAsia" w:hAnsi="HeliosCond" w:cs="HeliosCond"/>
                <w:color w:val="000000"/>
                <w:spacing w:val="-2"/>
                <w:sz w:val="16"/>
                <w:szCs w:val="16"/>
                <w:lang w:val="ru-RU" w:eastAsia="uk-UA"/>
              </w:rPr>
              <w:t xml:space="preserve"> синуса</w:t>
            </w:r>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гортанної</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частини</w:t>
            </w:r>
            <w:proofErr w:type="spellEnd"/>
            <w:r w:rsidRPr="00D614FF">
              <w:rPr>
                <w:rFonts w:ascii="HeliosCond" w:eastAsiaTheme="minorEastAsia" w:hAnsi="HeliosCond" w:cs="HeliosCond"/>
                <w:color w:val="000000"/>
                <w:spacing w:val="-2"/>
                <w:sz w:val="16"/>
                <w:szCs w:val="16"/>
                <w:lang w:val="ru-RU" w:eastAsia="uk-UA"/>
              </w:rPr>
              <w:t xml:space="preserve"> глотки</w:t>
            </w:r>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інших</w:t>
            </w:r>
            <w:proofErr w:type="spellEnd"/>
            <w:r w:rsidRPr="00D614FF">
              <w:rPr>
                <w:rFonts w:ascii="HeliosCond" w:eastAsiaTheme="minorEastAsia" w:hAnsi="HeliosCond" w:cs="HeliosCond"/>
                <w:color w:val="000000"/>
                <w:spacing w:val="-2"/>
                <w:sz w:val="16"/>
                <w:szCs w:val="16"/>
                <w:lang w:val="ru-RU" w:eastAsia="uk-UA"/>
              </w:rPr>
              <w:t xml:space="preserve"> та </w:t>
            </w:r>
            <w:proofErr w:type="spellStart"/>
            <w:r w:rsidRPr="00D614FF">
              <w:rPr>
                <w:rFonts w:ascii="HeliosCond" w:eastAsiaTheme="minorEastAsia" w:hAnsi="HeliosCond" w:cs="HeliosCond"/>
                <w:color w:val="000000"/>
                <w:spacing w:val="-2"/>
                <w:sz w:val="16"/>
                <w:szCs w:val="16"/>
                <w:lang w:val="ru-RU" w:eastAsia="uk-UA"/>
              </w:rPr>
              <w:t>неуточнених</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локал</w:t>
            </w:r>
            <w:proofErr w:type="spellEnd"/>
            <w:r w:rsidRPr="00D614FF">
              <w:rPr>
                <w:rFonts w:ascii="HeliosCond" w:eastAsiaTheme="minorEastAsia" w:hAnsi="HeliosCond" w:cs="HeliosCond"/>
                <w:color w:val="000000"/>
                <w:spacing w:val="-2"/>
                <w:sz w:val="16"/>
                <w:szCs w:val="16"/>
                <w:lang w:eastAsia="uk-UA"/>
              </w:rPr>
              <w:t>i</w:t>
            </w:r>
            <w:proofErr w:type="spellStart"/>
            <w:r w:rsidRPr="00D614FF">
              <w:rPr>
                <w:rFonts w:ascii="HeliosCond" w:eastAsiaTheme="minorEastAsia" w:hAnsi="HeliosCond" w:cs="HeliosCond"/>
                <w:color w:val="000000"/>
                <w:spacing w:val="-2"/>
                <w:sz w:val="16"/>
                <w:szCs w:val="16"/>
                <w:lang w:val="ru-RU" w:eastAsia="uk-UA"/>
              </w:rPr>
              <w:t>зац</w:t>
            </w:r>
            <w:proofErr w:type="spellEnd"/>
            <w:r w:rsidRPr="00D614FF">
              <w:rPr>
                <w:rFonts w:ascii="HeliosCond" w:eastAsiaTheme="minorEastAsia" w:hAnsi="HeliosCond" w:cs="HeliosCond"/>
                <w:color w:val="000000"/>
                <w:spacing w:val="-2"/>
                <w:sz w:val="16"/>
                <w:szCs w:val="16"/>
                <w:lang w:eastAsia="uk-UA"/>
              </w:rPr>
              <w:t>i</w:t>
            </w:r>
            <w:r w:rsidRPr="00D614FF">
              <w:rPr>
                <w:rFonts w:ascii="HeliosCond" w:eastAsiaTheme="minorEastAsia" w:hAnsi="HeliosCond" w:cs="HeliosCond"/>
                <w:color w:val="000000"/>
                <w:spacing w:val="-2"/>
                <w:sz w:val="16"/>
                <w:szCs w:val="16"/>
                <w:lang w:val="ru-RU" w:eastAsia="uk-UA"/>
              </w:rPr>
              <w:t xml:space="preserve">й губи, </w:t>
            </w:r>
            <w:proofErr w:type="spellStart"/>
            <w:r w:rsidRPr="00D614FF">
              <w:rPr>
                <w:rFonts w:ascii="HeliosCond" w:eastAsiaTheme="minorEastAsia" w:hAnsi="HeliosCond" w:cs="HeliosCond"/>
                <w:color w:val="000000"/>
                <w:spacing w:val="-2"/>
                <w:sz w:val="16"/>
                <w:szCs w:val="16"/>
                <w:lang w:val="ru-RU" w:eastAsia="uk-UA"/>
              </w:rPr>
              <w:t>ротової</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порожнини</w:t>
            </w:r>
            <w:proofErr w:type="spellEnd"/>
            <w:r w:rsidRPr="00D614FF">
              <w:rPr>
                <w:rFonts w:ascii="HeliosCond" w:eastAsiaTheme="minorEastAsia" w:hAnsi="HeliosCond" w:cs="HeliosCond"/>
                <w:color w:val="000000"/>
                <w:spacing w:val="-2"/>
                <w:sz w:val="16"/>
                <w:szCs w:val="16"/>
                <w:lang w:val="ru-RU" w:eastAsia="uk-UA"/>
              </w:rPr>
              <w:t xml:space="preserve"> та глотки</w:t>
            </w:r>
            <w:r w:rsidRPr="00D614FF">
              <w:rPr>
                <w:rFonts w:ascii="HeliosCond" w:eastAsiaTheme="minorEastAsia" w:hAnsi="HeliosCond" w:cs="HeliosCond"/>
                <w:color w:val="000000"/>
                <w:spacing w:val="-2"/>
                <w:sz w:val="16"/>
                <w:szCs w:val="16"/>
                <w:lang w:eastAsia="uk-UA"/>
              </w:rPr>
              <w:t xml:space="preserve"> </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7</w:t>
            </w:r>
          </w:p>
        </w:tc>
        <w:tc>
          <w:tcPr>
            <w:tcW w:w="5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С09–С14</w:t>
            </w: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680"/>
        </w:trPr>
        <w:tc>
          <w:tcPr>
            <w:tcW w:w="1057"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8</w:t>
            </w:r>
          </w:p>
        </w:tc>
        <w:tc>
          <w:tcPr>
            <w:tcW w:w="531"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057"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органів травлення </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9</w:t>
            </w:r>
          </w:p>
        </w:tc>
        <w:tc>
          <w:tcPr>
            <w:tcW w:w="5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С15–С26</w:t>
            </w: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057"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10</w:t>
            </w:r>
          </w:p>
        </w:tc>
        <w:tc>
          <w:tcPr>
            <w:tcW w:w="531"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057"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з них: стравоходу </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11</w:t>
            </w:r>
          </w:p>
        </w:tc>
        <w:tc>
          <w:tcPr>
            <w:tcW w:w="5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С15</w:t>
            </w: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057"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12</w:t>
            </w:r>
          </w:p>
        </w:tc>
        <w:tc>
          <w:tcPr>
            <w:tcW w:w="531"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057"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шлунку </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13</w:t>
            </w:r>
          </w:p>
        </w:tc>
        <w:tc>
          <w:tcPr>
            <w:tcW w:w="5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С16</w:t>
            </w: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057"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14</w:t>
            </w:r>
          </w:p>
        </w:tc>
        <w:tc>
          <w:tcPr>
            <w:tcW w:w="531"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057"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тонкої кишки </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15</w:t>
            </w:r>
          </w:p>
        </w:tc>
        <w:tc>
          <w:tcPr>
            <w:tcW w:w="5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С17</w:t>
            </w: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057"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16</w:t>
            </w:r>
          </w:p>
        </w:tc>
        <w:tc>
          <w:tcPr>
            <w:tcW w:w="531"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057"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ободової кишки </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17</w:t>
            </w:r>
          </w:p>
        </w:tc>
        <w:tc>
          <w:tcPr>
            <w:tcW w:w="5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C18</w:t>
            </w: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057"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18</w:t>
            </w:r>
          </w:p>
        </w:tc>
        <w:tc>
          <w:tcPr>
            <w:tcW w:w="531"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340"/>
        </w:trPr>
        <w:tc>
          <w:tcPr>
            <w:tcW w:w="1057"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proofErr w:type="spellStart"/>
            <w:r w:rsidRPr="00D614FF">
              <w:rPr>
                <w:rFonts w:ascii="HeliosCond" w:eastAsiaTheme="minorEastAsia" w:hAnsi="HeliosCond" w:cs="HeliosCond"/>
                <w:color w:val="000000"/>
                <w:spacing w:val="-2"/>
                <w:sz w:val="16"/>
                <w:szCs w:val="16"/>
                <w:lang w:eastAsia="uk-UA"/>
              </w:rPr>
              <w:t>ректосигмоїдного</w:t>
            </w:r>
            <w:proofErr w:type="spellEnd"/>
            <w:r w:rsidRPr="00D614FF">
              <w:rPr>
                <w:rFonts w:ascii="HeliosCond" w:eastAsiaTheme="minorEastAsia" w:hAnsi="HeliosCond" w:cs="HeliosCond"/>
                <w:color w:val="000000"/>
                <w:spacing w:val="-2"/>
                <w:sz w:val="16"/>
                <w:szCs w:val="16"/>
                <w:lang w:eastAsia="uk-UA"/>
              </w:rPr>
              <w:t xml:space="preserve"> з’єднання, прямої кишки, заднього проходу (ануса) та анального каналу</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19</w:t>
            </w:r>
          </w:p>
        </w:tc>
        <w:tc>
          <w:tcPr>
            <w:tcW w:w="5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C19–C21</w:t>
            </w: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340"/>
        </w:trPr>
        <w:tc>
          <w:tcPr>
            <w:tcW w:w="1057"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20</w:t>
            </w:r>
          </w:p>
        </w:tc>
        <w:tc>
          <w:tcPr>
            <w:tcW w:w="531"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283"/>
        </w:trPr>
        <w:tc>
          <w:tcPr>
            <w:tcW w:w="1057"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печінки та </w:t>
            </w:r>
            <w:proofErr w:type="spellStart"/>
            <w:r w:rsidRPr="00D614FF">
              <w:rPr>
                <w:rFonts w:ascii="HeliosCond" w:eastAsiaTheme="minorEastAsia" w:hAnsi="HeliosCond" w:cs="HeliosCond"/>
                <w:color w:val="000000"/>
                <w:spacing w:val="-2"/>
                <w:sz w:val="16"/>
                <w:szCs w:val="16"/>
                <w:lang w:eastAsia="uk-UA"/>
              </w:rPr>
              <w:t>внутрішньопечінкових</w:t>
            </w:r>
            <w:proofErr w:type="spellEnd"/>
            <w:r w:rsidRPr="00D614FF">
              <w:rPr>
                <w:rFonts w:ascii="HeliosCond" w:eastAsiaTheme="minorEastAsia" w:hAnsi="HeliosCond" w:cs="HeliosCond"/>
                <w:color w:val="000000"/>
                <w:spacing w:val="-2"/>
                <w:sz w:val="16"/>
                <w:szCs w:val="16"/>
                <w:lang w:eastAsia="uk-UA"/>
              </w:rPr>
              <w:t xml:space="preserve"> жовчних </w:t>
            </w:r>
            <w:proofErr w:type="spellStart"/>
            <w:r w:rsidRPr="00D614FF">
              <w:rPr>
                <w:rFonts w:ascii="HeliosCond" w:eastAsiaTheme="minorEastAsia" w:hAnsi="HeliosCond" w:cs="HeliosCond"/>
                <w:color w:val="000000"/>
                <w:spacing w:val="-2"/>
                <w:sz w:val="16"/>
                <w:szCs w:val="16"/>
                <w:lang w:eastAsia="uk-UA"/>
              </w:rPr>
              <w:t>проток</w:t>
            </w:r>
            <w:proofErr w:type="spellEnd"/>
            <w:r w:rsidRPr="00D614FF">
              <w:rPr>
                <w:rFonts w:ascii="HeliosCond" w:eastAsiaTheme="minorEastAsia" w:hAnsi="HeliosCond" w:cs="HeliosCond"/>
                <w:color w:val="000000"/>
                <w:spacing w:val="-2"/>
                <w:sz w:val="16"/>
                <w:szCs w:val="16"/>
                <w:lang w:eastAsia="uk-UA"/>
              </w:rPr>
              <w:t xml:space="preserve"> </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21</w:t>
            </w:r>
          </w:p>
        </w:tc>
        <w:tc>
          <w:tcPr>
            <w:tcW w:w="5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С22</w:t>
            </w: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283"/>
        </w:trPr>
        <w:tc>
          <w:tcPr>
            <w:tcW w:w="1057"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22</w:t>
            </w:r>
          </w:p>
        </w:tc>
        <w:tc>
          <w:tcPr>
            <w:tcW w:w="531"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283"/>
        </w:trPr>
        <w:tc>
          <w:tcPr>
            <w:tcW w:w="1057"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жовчного міхура, інших неуточнених частин жовчовивідних шляхів</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23</w:t>
            </w:r>
          </w:p>
        </w:tc>
        <w:tc>
          <w:tcPr>
            <w:tcW w:w="5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С23–С24</w:t>
            </w: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283"/>
        </w:trPr>
        <w:tc>
          <w:tcPr>
            <w:tcW w:w="1057"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24</w:t>
            </w:r>
          </w:p>
        </w:tc>
        <w:tc>
          <w:tcPr>
            <w:tcW w:w="531"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057"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підшлункової залози </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25</w:t>
            </w:r>
          </w:p>
        </w:tc>
        <w:tc>
          <w:tcPr>
            <w:tcW w:w="531"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С25</w:t>
            </w: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057"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7"/>
                <w:szCs w:val="17"/>
                <w:lang w:eastAsia="uk-UA"/>
              </w:rPr>
              <w:t>26</w:t>
            </w:r>
          </w:p>
        </w:tc>
        <w:tc>
          <w:tcPr>
            <w:tcW w:w="531"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7"/>
                <w:szCs w:val="17"/>
                <w:lang w:eastAsia="uk-UA"/>
              </w:rPr>
              <w:t>ж</w:t>
            </w:r>
          </w:p>
        </w:tc>
        <w:tc>
          <w:tcPr>
            <w:tcW w:w="60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bl>
    <w:p w:rsidR="00D614FF" w:rsidRPr="00D614FF" w:rsidRDefault="00D614FF" w:rsidP="00D614FF">
      <w:pPr>
        <w:widowControl w:val="0"/>
        <w:tabs>
          <w:tab w:val="right" w:pos="7710"/>
          <w:tab w:val="right" w:pos="11514"/>
        </w:tabs>
        <w:autoSpaceDE w:val="0"/>
        <w:autoSpaceDN w:val="0"/>
        <w:adjustRightInd w:val="0"/>
        <w:spacing w:after="0" w:line="257" w:lineRule="auto"/>
        <w:ind w:firstLine="283"/>
        <w:jc w:val="both"/>
        <w:textAlignment w:val="center"/>
        <w:rPr>
          <w:rFonts w:ascii="Pragmatica Book" w:eastAsiaTheme="minorEastAsia" w:hAnsi="Pragmatica Book" w:cs="Pragmatica Book"/>
          <w:color w:val="000000"/>
          <w:w w:val="90"/>
          <w:sz w:val="18"/>
          <w:szCs w:val="18"/>
          <w:lang w:eastAsia="uk-UA"/>
        </w:rPr>
      </w:pPr>
    </w:p>
    <w:p w:rsidR="00D614FF" w:rsidRPr="00D614FF" w:rsidRDefault="00D614FF" w:rsidP="00D52C0E">
      <w:pPr>
        <w:keepNext/>
        <w:widowControl w:val="0"/>
        <w:tabs>
          <w:tab w:val="right" w:pos="7710"/>
          <w:tab w:val="right" w:pos="11514"/>
        </w:tabs>
        <w:autoSpaceDE w:val="0"/>
        <w:autoSpaceDN w:val="0"/>
        <w:adjustRightInd w:val="0"/>
        <w:spacing w:after="0" w:line="257" w:lineRule="auto"/>
        <w:ind w:right="283" w:firstLine="283"/>
        <w:jc w:val="right"/>
        <w:textAlignment w:val="center"/>
        <w:rPr>
          <w:rFonts w:ascii="Pragmatica Book" w:eastAsiaTheme="minorEastAsia" w:hAnsi="Pragmatica Book" w:cs="Pragmatica Book"/>
          <w:i/>
          <w:iCs/>
          <w:color w:val="000000"/>
          <w:w w:val="90"/>
          <w:sz w:val="16"/>
          <w:szCs w:val="16"/>
          <w:lang w:eastAsia="uk-UA"/>
        </w:rPr>
      </w:pPr>
      <w:r w:rsidRPr="00D614FF">
        <w:rPr>
          <w:rFonts w:ascii="Pragmatica Book" w:eastAsiaTheme="minorEastAsia" w:hAnsi="Pragmatica Book" w:cs="Pragmatica Book"/>
          <w:i/>
          <w:iCs/>
          <w:color w:val="000000"/>
          <w:w w:val="90"/>
          <w:sz w:val="16"/>
          <w:szCs w:val="16"/>
          <w:lang w:eastAsia="uk-UA"/>
        </w:rPr>
        <w:lastRenderedPageBreak/>
        <w:t>Продовження таблиці 1000</w:t>
      </w:r>
    </w:p>
    <w:tbl>
      <w:tblPr>
        <w:tblW w:w="4858" w:type="pct"/>
        <w:tblCellMar>
          <w:left w:w="0" w:type="dxa"/>
          <w:right w:w="0" w:type="dxa"/>
        </w:tblCellMar>
        <w:tblLook w:val="0000" w:firstRow="0" w:lastRow="0" w:firstColumn="0" w:lastColumn="0" w:noHBand="0" w:noVBand="0"/>
      </w:tblPr>
      <w:tblGrid>
        <w:gridCol w:w="2400"/>
        <w:gridCol w:w="427"/>
        <w:gridCol w:w="997"/>
        <w:gridCol w:w="567"/>
        <w:gridCol w:w="425"/>
        <w:gridCol w:w="423"/>
        <w:gridCol w:w="423"/>
        <w:gridCol w:w="423"/>
        <w:gridCol w:w="425"/>
        <w:gridCol w:w="423"/>
        <w:gridCol w:w="423"/>
        <w:gridCol w:w="423"/>
        <w:gridCol w:w="423"/>
        <w:gridCol w:w="445"/>
        <w:gridCol w:w="709"/>
      </w:tblGrid>
      <w:tr w:rsidR="00D614FF" w:rsidRPr="00D614FF" w:rsidTr="00D52C0E">
        <w:trPr>
          <w:trHeight w:val="113"/>
        </w:trPr>
        <w:tc>
          <w:tcPr>
            <w:tcW w:w="128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Локалізація пухлини</w:t>
            </w:r>
          </w:p>
        </w:tc>
        <w:tc>
          <w:tcPr>
            <w:tcW w:w="228"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 рядка</w:t>
            </w:r>
          </w:p>
        </w:tc>
        <w:tc>
          <w:tcPr>
            <w:tcW w:w="53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 xml:space="preserve">Код </w:t>
            </w:r>
            <w:r w:rsidRPr="00D52C0E">
              <w:rPr>
                <w:rFonts w:ascii="Pragmatica Book" w:eastAsiaTheme="minorEastAsia" w:hAnsi="Pragmatica Book" w:cs="Pragmatica Book"/>
                <w:color w:val="000000"/>
                <w:w w:val="90"/>
                <w:sz w:val="16"/>
                <w:szCs w:val="16"/>
                <w:lang w:eastAsia="uk-UA"/>
              </w:rPr>
              <w:br/>
              <w:t>за НК 025:2021</w:t>
            </w:r>
          </w:p>
        </w:tc>
        <w:tc>
          <w:tcPr>
            <w:tcW w:w="30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Стать</w:t>
            </w:r>
          </w:p>
        </w:tc>
        <w:tc>
          <w:tcPr>
            <w:tcW w:w="2274" w:type="pct"/>
            <w:gridSpan w:val="10"/>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У тому числі у пацієнтів за віком</w:t>
            </w:r>
          </w:p>
        </w:tc>
        <w:tc>
          <w:tcPr>
            <w:tcW w:w="379"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Морфологічно підтверджено</w:t>
            </w:r>
          </w:p>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(із гр.1)</w:t>
            </w:r>
          </w:p>
        </w:tc>
      </w:tr>
      <w:tr w:rsidR="00D614FF" w:rsidRPr="00D614FF" w:rsidTr="00D52C0E">
        <w:trPr>
          <w:trHeight w:val="1020"/>
        </w:trPr>
        <w:tc>
          <w:tcPr>
            <w:tcW w:w="128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53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40–44 роки</w:t>
            </w:r>
          </w:p>
        </w:tc>
        <w:tc>
          <w:tcPr>
            <w:tcW w:w="2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45–49 років</w:t>
            </w:r>
          </w:p>
        </w:tc>
        <w:tc>
          <w:tcPr>
            <w:tcW w:w="2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50–54 роки</w:t>
            </w:r>
          </w:p>
        </w:tc>
        <w:tc>
          <w:tcPr>
            <w:tcW w:w="2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55–59 років</w:t>
            </w:r>
          </w:p>
        </w:tc>
        <w:tc>
          <w:tcPr>
            <w:tcW w:w="2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60–64 роки</w:t>
            </w:r>
          </w:p>
        </w:tc>
        <w:tc>
          <w:tcPr>
            <w:tcW w:w="2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65–69 років</w:t>
            </w:r>
          </w:p>
        </w:tc>
        <w:tc>
          <w:tcPr>
            <w:tcW w:w="2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70–74 роки</w:t>
            </w:r>
          </w:p>
        </w:tc>
        <w:tc>
          <w:tcPr>
            <w:tcW w:w="2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75–79 років</w:t>
            </w:r>
          </w:p>
        </w:tc>
        <w:tc>
          <w:tcPr>
            <w:tcW w:w="2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80–84 роки</w:t>
            </w:r>
          </w:p>
        </w:tc>
        <w:tc>
          <w:tcPr>
            <w:tcW w:w="23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85 років і старші</w:t>
            </w:r>
          </w:p>
        </w:tc>
        <w:tc>
          <w:tcPr>
            <w:tcW w:w="379"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28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А</w:t>
            </w:r>
          </w:p>
        </w:tc>
        <w:tc>
          <w:tcPr>
            <w:tcW w:w="22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В</w:t>
            </w:r>
          </w:p>
        </w:tc>
        <w:tc>
          <w:tcPr>
            <w:tcW w:w="5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С</w:t>
            </w:r>
          </w:p>
        </w:tc>
        <w:tc>
          <w:tcPr>
            <w:tcW w:w="3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D</w:t>
            </w:r>
          </w:p>
        </w:tc>
        <w:tc>
          <w:tcPr>
            <w:tcW w:w="2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12</w:t>
            </w:r>
          </w:p>
        </w:tc>
        <w:tc>
          <w:tcPr>
            <w:tcW w:w="2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13</w:t>
            </w:r>
          </w:p>
        </w:tc>
        <w:tc>
          <w:tcPr>
            <w:tcW w:w="2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14</w:t>
            </w:r>
          </w:p>
        </w:tc>
        <w:tc>
          <w:tcPr>
            <w:tcW w:w="2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15</w:t>
            </w:r>
          </w:p>
        </w:tc>
        <w:tc>
          <w:tcPr>
            <w:tcW w:w="22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16</w:t>
            </w:r>
          </w:p>
        </w:tc>
        <w:tc>
          <w:tcPr>
            <w:tcW w:w="2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17</w:t>
            </w:r>
          </w:p>
        </w:tc>
        <w:tc>
          <w:tcPr>
            <w:tcW w:w="2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18</w:t>
            </w:r>
          </w:p>
        </w:tc>
        <w:tc>
          <w:tcPr>
            <w:tcW w:w="2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19</w:t>
            </w:r>
          </w:p>
        </w:tc>
        <w:tc>
          <w:tcPr>
            <w:tcW w:w="22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20</w:t>
            </w:r>
          </w:p>
        </w:tc>
        <w:tc>
          <w:tcPr>
            <w:tcW w:w="23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21</w:t>
            </w:r>
          </w:p>
        </w:tc>
        <w:tc>
          <w:tcPr>
            <w:tcW w:w="37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D52C0E"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D52C0E">
              <w:rPr>
                <w:rFonts w:ascii="Pragmatica Book" w:eastAsiaTheme="minorEastAsia" w:hAnsi="Pragmatica Book" w:cs="Pragmatica Book"/>
                <w:color w:val="000000"/>
                <w:w w:val="90"/>
                <w:sz w:val="16"/>
                <w:szCs w:val="16"/>
                <w:lang w:eastAsia="uk-UA"/>
              </w:rPr>
              <w:t>22</w:t>
            </w:r>
          </w:p>
        </w:tc>
      </w:tr>
      <w:tr w:rsidR="00D614FF" w:rsidRPr="00D614FF" w:rsidTr="00D52C0E">
        <w:trPr>
          <w:trHeight w:val="60"/>
        </w:trPr>
        <w:tc>
          <w:tcPr>
            <w:tcW w:w="128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Злоякісні новоутворення — всього </w:t>
            </w: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w:t>
            </w:r>
          </w:p>
        </w:tc>
        <w:tc>
          <w:tcPr>
            <w:tcW w:w="53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C00–C96</w:t>
            </w: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60"/>
        </w:trPr>
        <w:tc>
          <w:tcPr>
            <w:tcW w:w="128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2</w:t>
            </w:r>
          </w:p>
        </w:tc>
        <w:tc>
          <w:tcPr>
            <w:tcW w:w="53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28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у тому числі: губи </w:t>
            </w: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3</w:t>
            </w:r>
          </w:p>
        </w:tc>
        <w:tc>
          <w:tcPr>
            <w:tcW w:w="53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C00</w:t>
            </w: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28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4</w:t>
            </w:r>
          </w:p>
        </w:tc>
        <w:tc>
          <w:tcPr>
            <w:tcW w:w="53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340"/>
        </w:trPr>
        <w:tc>
          <w:tcPr>
            <w:tcW w:w="128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ротової порожнини, </w:t>
            </w:r>
            <w:proofErr w:type="spellStart"/>
            <w:r w:rsidRPr="00D614FF">
              <w:rPr>
                <w:rFonts w:ascii="HeliosCond" w:eastAsiaTheme="minorEastAsia" w:hAnsi="HeliosCond" w:cs="HeliosCond"/>
                <w:color w:val="000000"/>
                <w:spacing w:val="-2"/>
                <w:sz w:val="16"/>
                <w:szCs w:val="16"/>
                <w:lang w:val="ru-RU" w:eastAsia="uk-UA"/>
              </w:rPr>
              <w:t>привушної</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слинної</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залози</w:t>
            </w:r>
            <w:proofErr w:type="spellEnd"/>
            <w:r w:rsidRPr="00D614FF">
              <w:rPr>
                <w:rFonts w:ascii="HeliosCond" w:eastAsiaTheme="minorEastAsia" w:hAnsi="HeliosCond" w:cs="HeliosCond"/>
                <w:color w:val="000000"/>
                <w:spacing w:val="-2"/>
                <w:sz w:val="16"/>
                <w:szCs w:val="16"/>
                <w:lang w:val="ru-RU" w:eastAsia="uk-UA"/>
              </w:rPr>
              <w:t>,</w:t>
            </w:r>
            <w:r w:rsidR="00CB0EB0">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інших</w:t>
            </w:r>
            <w:proofErr w:type="spellEnd"/>
            <w:r w:rsidRPr="00D614FF">
              <w:rPr>
                <w:rFonts w:ascii="HeliosCond" w:eastAsiaTheme="minorEastAsia" w:hAnsi="HeliosCond" w:cs="HeliosCond"/>
                <w:color w:val="000000"/>
                <w:spacing w:val="-2"/>
                <w:sz w:val="16"/>
                <w:szCs w:val="16"/>
                <w:lang w:val="ru-RU" w:eastAsia="uk-UA"/>
              </w:rPr>
              <w:t xml:space="preserve"> та </w:t>
            </w:r>
            <w:proofErr w:type="spellStart"/>
            <w:r w:rsidRPr="00D614FF">
              <w:rPr>
                <w:rFonts w:ascii="HeliosCond" w:eastAsiaTheme="minorEastAsia" w:hAnsi="HeliosCond" w:cs="HeliosCond"/>
                <w:color w:val="000000"/>
                <w:spacing w:val="-2"/>
                <w:sz w:val="16"/>
                <w:szCs w:val="16"/>
                <w:lang w:val="ru-RU" w:eastAsia="uk-UA"/>
              </w:rPr>
              <w:t>неуточнених</w:t>
            </w:r>
            <w:proofErr w:type="spellEnd"/>
            <w:r w:rsidRPr="00D614FF">
              <w:rPr>
                <w:rFonts w:ascii="HeliosCond" w:eastAsiaTheme="minorEastAsia" w:hAnsi="HeliosCond" w:cs="HeliosCond"/>
                <w:color w:val="000000"/>
                <w:spacing w:val="-2"/>
                <w:sz w:val="16"/>
                <w:szCs w:val="16"/>
                <w:lang w:val="ru-RU" w:eastAsia="uk-UA"/>
              </w:rPr>
              <w:t xml:space="preserve"> великих </w:t>
            </w:r>
            <w:proofErr w:type="spellStart"/>
            <w:r w:rsidRPr="00D614FF">
              <w:rPr>
                <w:rFonts w:ascii="HeliosCond" w:eastAsiaTheme="minorEastAsia" w:hAnsi="HeliosCond" w:cs="HeliosCond"/>
                <w:color w:val="000000"/>
                <w:spacing w:val="-2"/>
                <w:sz w:val="16"/>
                <w:szCs w:val="16"/>
                <w:lang w:val="ru-RU" w:eastAsia="uk-UA"/>
              </w:rPr>
              <w:t>слинних</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залоз</w:t>
            </w:r>
            <w:proofErr w:type="spellEnd"/>
            <w:r w:rsidRPr="00D614FF">
              <w:rPr>
                <w:rFonts w:ascii="HeliosCond" w:eastAsiaTheme="minorEastAsia" w:hAnsi="HeliosCond" w:cs="HeliosCond"/>
                <w:color w:val="000000"/>
                <w:spacing w:val="-2"/>
                <w:sz w:val="16"/>
                <w:szCs w:val="16"/>
                <w:lang w:val="ru-RU" w:eastAsia="uk-UA"/>
              </w:rPr>
              <w:t xml:space="preserve">, </w:t>
            </w:r>
            <w:r w:rsidRPr="00D614FF">
              <w:rPr>
                <w:rFonts w:ascii="HeliosCond" w:eastAsiaTheme="minorEastAsia" w:hAnsi="HeliosCond" w:cs="HeliosCond"/>
                <w:color w:val="000000"/>
                <w:spacing w:val="-2"/>
                <w:sz w:val="16"/>
                <w:szCs w:val="16"/>
                <w:lang w:eastAsia="uk-UA"/>
              </w:rPr>
              <w:t xml:space="preserve">саркома </w:t>
            </w:r>
            <w:proofErr w:type="spellStart"/>
            <w:r w:rsidRPr="00D614FF">
              <w:rPr>
                <w:rFonts w:ascii="HeliosCond" w:eastAsiaTheme="minorEastAsia" w:hAnsi="HeliosCond" w:cs="HeliosCond"/>
                <w:color w:val="000000"/>
                <w:spacing w:val="-2"/>
                <w:sz w:val="16"/>
                <w:szCs w:val="16"/>
                <w:lang w:eastAsia="uk-UA"/>
              </w:rPr>
              <w:t>Капоші</w:t>
            </w:r>
            <w:proofErr w:type="spellEnd"/>
            <w:r w:rsidRPr="00D614FF">
              <w:rPr>
                <w:rFonts w:ascii="HeliosCond" w:eastAsiaTheme="minorEastAsia" w:hAnsi="HeliosCond" w:cs="HeliosCond"/>
                <w:color w:val="000000"/>
                <w:spacing w:val="-2"/>
                <w:sz w:val="16"/>
                <w:szCs w:val="16"/>
                <w:lang w:eastAsia="uk-UA"/>
              </w:rPr>
              <w:t xml:space="preserve"> піднебіння </w:t>
            </w: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5</w:t>
            </w:r>
          </w:p>
        </w:tc>
        <w:tc>
          <w:tcPr>
            <w:tcW w:w="53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6"/>
                <w:szCs w:val="16"/>
                <w:lang w:eastAsia="uk-UA"/>
              </w:rPr>
            </w:pPr>
            <w:r w:rsidRPr="00D614FF">
              <w:rPr>
                <w:rFonts w:ascii="HeliosCond" w:eastAsiaTheme="minorEastAsia" w:hAnsi="HeliosCond" w:cs="HeliosCond"/>
                <w:color w:val="000000"/>
                <w:spacing w:val="-2"/>
                <w:sz w:val="16"/>
                <w:szCs w:val="16"/>
                <w:lang w:eastAsia="uk-UA"/>
              </w:rPr>
              <w:t>C0</w:t>
            </w:r>
            <w:r w:rsidRPr="00D614FF">
              <w:rPr>
                <w:rFonts w:ascii="HeliosCond" w:eastAsiaTheme="minorEastAsia" w:hAnsi="HeliosCond" w:cs="HeliosCond"/>
                <w:color w:val="000000"/>
                <w:spacing w:val="-2"/>
                <w:sz w:val="16"/>
                <w:szCs w:val="16"/>
                <w:lang w:val="ru-RU" w:eastAsia="uk-UA"/>
              </w:rPr>
              <w:t>1</w:t>
            </w:r>
            <w:r w:rsidRPr="00D614FF">
              <w:rPr>
                <w:rFonts w:ascii="HeliosCond" w:eastAsiaTheme="minorEastAsia" w:hAnsi="HeliosCond" w:cs="HeliosCond"/>
                <w:color w:val="000000"/>
                <w:spacing w:val="-2"/>
                <w:sz w:val="16"/>
                <w:szCs w:val="16"/>
                <w:lang w:eastAsia="uk-UA"/>
              </w:rPr>
              <w:t>–C08,</w:t>
            </w:r>
          </w:p>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C46.2</w:t>
            </w: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340"/>
        </w:trPr>
        <w:tc>
          <w:tcPr>
            <w:tcW w:w="128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6</w:t>
            </w:r>
          </w:p>
        </w:tc>
        <w:tc>
          <w:tcPr>
            <w:tcW w:w="53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510"/>
        </w:trPr>
        <w:tc>
          <w:tcPr>
            <w:tcW w:w="128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proofErr w:type="spellStart"/>
            <w:r w:rsidRPr="00D614FF">
              <w:rPr>
                <w:rFonts w:ascii="HeliosCond" w:eastAsiaTheme="minorEastAsia" w:hAnsi="HeliosCond" w:cs="HeliosCond"/>
                <w:color w:val="000000"/>
                <w:spacing w:val="-2"/>
                <w:sz w:val="16"/>
                <w:szCs w:val="16"/>
                <w:lang w:val="ru-RU" w:eastAsia="uk-UA"/>
              </w:rPr>
              <w:t>мигдалика</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ротової</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частини</w:t>
            </w:r>
            <w:proofErr w:type="spellEnd"/>
            <w:r w:rsidRPr="00D614FF">
              <w:rPr>
                <w:rFonts w:ascii="HeliosCond" w:eastAsiaTheme="minorEastAsia" w:hAnsi="HeliosCond" w:cs="HeliosCond"/>
                <w:color w:val="000000"/>
                <w:spacing w:val="-2"/>
                <w:sz w:val="16"/>
                <w:szCs w:val="16"/>
                <w:lang w:val="ru-RU" w:eastAsia="uk-UA"/>
              </w:rPr>
              <w:t xml:space="preserve"> глотки, </w:t>
            </w:r>
            <w:proofErr w:type="spellStart"/>
            <w:r w:rsidRPr="00D614FF">
              <w:rPr>
                <w:rFonts w:ascii="HeliosCond" w:eastAsiaTheme="minorEastAsia" w:hAnsi="HeliosCond" w:cs="HeliosCond"/>
                <w:color w:val="000000"/>
                <w:spacing w:val="-2"/>
                <w:sz w:val="16"/>
                <w:szCs w:val="16"/>
                <w:lang w:val="ru-RU" w:eastAsia="uk-UA"/>
              </w:rPr>
              <w:t>носової</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частини</w:t>
            </w:r>
            <w:proofErr w:type="spellEnd"/>
            <w:r w:rsidRPr="00D614FF">
              <w:rPr>
                <w:rFonts w:ascii="HeliosCond" w:eastAsiaTheme="minorEastAsia" w:hAnsi="HeliosCond" w:cs="HeliosCond"/>
                <w:color w:val="000000"/>
                <w:spacing w:val="-2"/>
                <w:sz w:val="16"/>
                <w:szCs w:val="16"/>
                <w:lang w:val="ru-RU" w:eastAsia="uk-UA"/>
              </w:rPr>
              <w:t xml:space="preserve"> глотки </w:t>
            </w:r>
            <w:proofErr w:type="spellStart"/>
            <w:r w:rsidRPr="00D614FF">
              <w:rPr>
                <w:rFonts w:ascii="HeliosCond" w:eastAsiaTheme="minorEastAsia" w:hAnsi="HeliosCond" w:cs="HeliosCond"/>
                <w:color w:val="000000"/>
                <w:spacing w:val="-2"/>
                <w:sz w:val="16"/>
                <w:szCs w:val="16"/>
                <w:lang w:val="ru-RU" w:eastAsia="uk-UA"/>
              </w:rPr>
              <w:t>грушоподібного</w:t>
            </w:r>
            <w:proofErr w:type="spellEnd"/>
            <w:r w:rsidRPr="00D614FF">
              <w:rPr>
                <w:rFonts w:ascii="HeliosCond" w:eastAsiaTheme="minorEastAsia" w:hAnsi="HeliosCond" w:cs="HeliosCond"/>
                <w:color w:val="000000"/>
                <w:spacing w:val="-2"/>
                <w:sz w:val="16"/>
                <w:szCs w:val="16"/>
                <w:lang w:val="ru-RU" w:eastAsia="uk-UA"/>
              </w:rPr>
              <w:t xml:space="preserve"> синуса</w:t>
            </w:r>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гортанної</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частини</w:t>
            </w:r>
            <w:proofErr w:type="spellEnd"/>
            <w:r w:rsidRPr="00D614FF">
              <w:rPr>
                <w:rFonts w:ascii="HeliosCond" w:eastAsiaTheme="minorEastAsia" w:hAnsi="HeliosCond" w:cs="HeliosCond"/>
                <w:color w:val="000000"/>
                <w:spacing w:val="-2"/>
                <w:sz w:val="16"/>
                <w:szCs w:val="16"/>
                <w:lang w:val="ru-RU" w:eastAsia="uk-UA"/>
              </w:rPr>
              <w:t xml:space="preserve"> глотки</w:t>
            </w:r>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інших</w:t>
            </w:r>
            <w:proofErr w:type="spellEnd"/>
            <w:r w:rsidRPr="00D614FF">
              <w:rPr>
                <w:rFonts w:ascii="HeliosCond" w:eastAsiaTheme="minorEastAsia" w:hAnsi="HeliosCond" w:cs="HeliosCond"/>
                <w:color w:val="000000"/>
                <w:spacing w:val="-2"/>
                <w:sz w:val="16"/>
                <w:szCs w:val="16"/>
                <w:lang w:val="ru-RU" w:eastAsia="uk-UA"/>
              </w:rPr>
              <w:t xml:space="preserve"> та </w:t>
            </w:r>
            <w:proofErr w:type="spellStart"/>
            <w:r w:rsidRPr="00D614FF">
              <w:rPr>
                <w:rFonts w:ascii="HeliosCond" w:eastAsiaTheme="minorEastAsia" w:hAnsi="HeliosCond" w:cs="HeliosCond"/>
                <w:color w:val="000000"/>
                <w:spacing w:val="-2"/>
                <w:sz w:val="16"/>
                <w:szCs w:val="16"/>
                <w:lang w:val="ru-RU" w:eastAsia="uk-UA"/>
              </w:rPr>
              <w:t>неуточнених</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локал</w:t>
            </w:r>
            <w:proofErr w:type="spellEnd"/>
            <w:r w:rsidRPr="00D614FF">
              <w:rPr>
                <w:rFonts w:ascii="HeliosCond" w:eastAsiaTheme="minorEastAsia" w:hAnsi="HeliosCond" w:cs="HeliosCond"/>
                <w:color w:val="000000"/>
                <w:spacing w:val="-2"/>
                <w:sz w:val="16"/>
                <w:szCs w:val="16"/>
                <w:lang w:eastAsia="uk-UA"/>
              </w:rPr>
              <w:t>i</w:t>
            </w:r>
            <w:proofErr w:type="spellStart"/>
            <w:r w:rsidRPr="00D614FF">
              <w:rPr>
                <w:rFonts w:ascii="HeliosCond" w:eastAsiaTheme="minorEastAsia" w:hAnsi="HeliosCond" w:cs="HeliosCond"/>
                <w:color w:val="000000"/>
                <w:spacing w:val="-2"/>
                <w:sz w:val="16"/>
                <w:szCs w:val="16"/>
                <w:lang w:val="ru-RU" w:eastAsia="uk-UA"/>
              </w:rPr>
              <w:t>зац</w:t>
            </w:r>
            <w:proofErr w:type="spellEnd"/>
            <w:r w:rsidRPr="00D614FF">
              <w:rPr>
                <w:rFonts w:ascii="HeliosCond" w:eastAsiaTheme="minorEastAsia" w:hAnsi="HeliosCond" w:cs="HeliosCond"/>
                <w:color w:val="000000"/>
                <w:spacing w:val="-2"/>
                <w:sz w:val="16"/>
                <w:szCs w:val="16"/>
                <w:lang w:eastAsia="uk-UA"/>
              </w:rPr>
              <w:t>i</w:t>
            </w:r>
            <w:r w:rsidRPr="00D614FF">
              <w:rPr>
                <w:rFonts w:ascii="HeliosCond" w:eastAsiaTheme="minorEastAsia" w:hAnsi="HeliosCond" w:cs="HeliosCond"/>
                <w:color w:val="000000"/>
                <w:spacing w:val="-2"/>
                <w:sz w:val="16"/>
                <w:szCs w:val="16"/>
                <w:lang w:val="ru-RU" w:eastAsia="uk-UA"/>
              </w:rPr>
              <w:t xml:space="preserve">й губи, </w:t>
            </w:r>
            <w:proofErr w:type="spellStart"/>
            <w:r w:rsidRPr="00D614FF">
              <w:rPr>
                <w:rFonts w:ascii="HeliosCond" w:eastAsiaTheme="minorEastAsia" w:hAnsi="HeliosCond" w:cs="HeliosCond"/>
                <w:color w:val="000000"/>
                <w:spacing w:val="-2"/>
                <w:sz w:val="16"/>
                <w:szCs w:val="16"/>
                <w:lang w:val="ru-RU" w:eastAsia="uk-UA"/>
              </w:rPr>
              <w:t>ротової</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порожнини</w:t>
            </w:r>
            <w:proofErr w:type="spellEnd"/>
            <w:r w:rsidRPr="00D614FF">
              <w:rPr>
                <w:rFonts w:ascii="HeliosCond" w:eastAsiaTheme="minorEastAsia" w:hAnsi="HeliosCond" w:cs="HeliosCond"/>
                <w:color w:val="000000"/>
                <w:spacing w:val="-2"/>
                <w:sz w:val="16"/>
                <w:szCs w:val="16"/>
                <w:lang w:val="ru-RU" w:eastAsia="uk-UA"/>
              </w:rPr>
              <w:t xml:space="preserve"> та глотки</w:t>
            </w:r>
            <w:r w:rsidRPr="00D614FF">
              <w:rPr>
                <w:rFonts w:ascii="HeliosCond" w:eastAsiaTheme="minorEastAsia" w:hAnsi="HeliosCond" w:cs="HeliosCond"/>
                <w:color w:val="000000"/>
                <w:spacing w:val="-2"/>
                <w:sz w:val="16"/>
                <w:szCs w:val="16"/>
                <w:lang w:eastAsia="uk-UA"/>
              </w:rPr>
              <w:t xml:space="preserve"> </w:t>
            </w: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7</w:t>
            </w:r>
          </w:p>
        </w:tc>
        <w:tc>
          <w:tcPr>
            <w:tcW w:w="53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С09–С14</w:t>
            </w: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510"/>
        </w:trPr>
        <w:tc>
          <w:tcPr>
            <w:tcW w:w="128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8</w:t>
            </w:r>
          </w:p>
        </w:tc>
        <w:tc>
          <w:tcPr>
            <w:tcW w:w="53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28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органів травлення </w:t>
            </w: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9</w:t>
            </w:r>
          </w:p>
        </w:tc>
        <w:tc>
          <w:tcPr>
            <w:tcW w:w="53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С15–С26</w:t>
            </w: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28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10</w:t>
            </w:r>
          </w:p>
        </w:tc>
        <w:tc>
          <w:tcPr>
            <w:tcW w:w="53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28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з них: стравоходу</w:t>
            </w: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11</w:t>
            </w:r>
          </w:p>
        </w:tc>
        <w:tc>
          <w:tcPr>
            <w:tcW w:w="53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С15</w:t>
            </w: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28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12</w:t>
            </w:r>
          </w:p>
        </w:tc>
        <w:tc>
          <w:tcPr>
            <w:tcW w:w="53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28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шлунку</w:t>
            </w: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13</w:t>
            </w:r>
          </w:p>
        </w:tc>
        <w:tc>
          <w:tcPr>
            <w:tcW w:w="53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С16</w:t>
            </w: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28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14</w:t>
            </w:r>
          </w:p>
        </w:tc>
        <w:tc>
          <w:tcPr>
            <w:tcW w:w="53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28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тонкої кишки </w:t>
            </w: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15</w:t>
            </w:r>
          </w:p>
        </w:tc>
        <w:tc>
          <w:tcPr>
            <w:tcW w:w="53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С17</w:t>
            </w: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28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16</w:t>
            </w:r>
          </w:p>
        </w:tc>
        <w:tc>
          <w:tcPr>
            <w:tcW w:w="53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28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ободової кишки </w:t>
            </w: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17</w:t>
            </w:r>
          </w:p>
        </w:tc>
        <w:tc>
          <w:tcPr>
            <w:tcW w:w="53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C18</w:t>
            </w: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28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18</w:t>
            </w:r>
          </w:p>
        </w:tc>
        <w:tc>
          <w:tcPr>
            <w:tcW w:w="53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283"/>
        </w:trPr>
        <w:tc>
          <w:tcPr>
            <w:tcW w:w="128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proofErr w:type="spellStart"/>
            <w:r w:rsidRPr="00D614FF">
              <w:rPr>
                <w:rFonts w:ascii="HeliosCond" w:eastAsiaTheme="minorEastAsia" w:hAnsi="HeliosCond" w:cs="HeliosCond"/>
                <w:color w:val="000000"/>
                <w:spacing w:val="-2"/>
                <w:sz w:val="16"/>
                <w:szCs w:val="16"/>
                <w:lang w:eastAsia="uk-UA"/>
              </w:rPr>
              <w:t>ректосигмоїдного</w:t>
            </w:r>
            <w:proofErr w:type="spellEnd"/>
            <w:r w:rsidRPr="00D614FF">
              <w:rPr>
                <w:rFonts w:ascii="HeliosCond" w:eastAsiaTheme="minorEastAsia" w:hAnsi="HeliosCond" w:cs="HeliosCond"/>
                <w:color w:val="000000"/>
                <w:spacing w:val="-2"/>
                <w:sz w:val="16"/>
                <w:szCs w:val="16"/>
                <w:lang w:eastAsia="uk-UA"/>
              </w:rPr>
              <w:t xml:space="preserve"> з’єднання, прямої кишки, заднього проходу (ануса) та анального каналу</w:t>
            </w: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19</w:t>
            </w:r>
          </w:p>
        </w:tc>
        <w:tc>
          <w:tcPr>
            <w:tcW w:w="53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C19–C21</w:t>
            </w: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283"/>
        </w:trPr>
        <w:tc>
          <w:tcPr>
            <w:tcW w:w="128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20</w:t>
            </w:r>
          </w:p>
        </w:tc>
        <w:tc>
          <w:tcPr>
            <w:tcW w:w="53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28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печінки та </w:t>
            </w:r>
            <w:proofErr w:type="spellStart"/>
            <w:r w:rsidRPr="00D614FF">
              <w:rPr>
                <w:rFonts w:ascii="HeliosCond" w:eastAsiaTheme="minorEastAsia" w:hAnsi="HeliosCond" w:cs="HeliosCond"/>
                <w:color w:val="000000"/>
                <w:spacing w:val="-2"/>
                <w:sz w:val="16"/>
                <w:szCs w:val="16"/>
                <w:lang w:eastAsia="uk-UA"/>
              </w:rPr>
              <w:t>внутрішньопечінкових</w:t>
            </w:r>
            <w:proofErr w:type="spellEnd"/>
            <w:r w:rsidRPr="00D614FF">
              <w:rPr>
                <w:rFonts w:ascii="HeliosCond" w:eastAsiaTheme="minorEastAsia" w:hAnsi="HeliosCond" w:cs="HeliosCond"/>
                <w:color w:val="000000"/>
                <w:spacing w:val="-2"/>
                <w:sz w:val="16"/>
                <w:szCs w:val="16"/>
                <w:lang w:eastAsia="uk-UA"/>
              </w:rPr>
              <w:t xml:space="preserve"> жовчних </w:t>
            </w:r>
            <w:proofErr w:type="spellStart"/>
            <w:r w:rsidRPr="00D614FF">
              <w:rPr>
                <w:rFonts w:ascii="HeliosCond" w:eastAsiaTheme="minorEastAsia" w:hAnsi="HeliosCond" w:cs="HeliosCond"/>
                <w:color w:val="000000"/>
                <w:spacing w:val="-2"/>
                <w:sz w:val="16"/>
                <w:szCs w:val="16"/>
                <w:lang w:eastAsia="uk-UA"/>
              </w:rPr>
              <w:t>проток</w:t>
            </w:r>
            <w:proofErr w:type="spellEnd"/>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21</w:t>
            </w:r>
          </w:p>
        </w:tc>
        <w:tc>
          <w:tcPr>
            <w:tcW w:w="53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С22</w:t>
            </w: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28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22</w:t>
            </w:r>
          </w:p>
        </w:tc>
        <w:tc>
          <w:tcPr>
            <w:tcW w:w="53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283"/>
        </w:trPr>
        <w:tc>
          <w:tcPr>
            <w:tcW w:w="128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жовчного міхура, інших неуточнених частин жовчовивідних шляхів</w:t>
            </w: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23</w:t>
            </w:r>
          </w:p>
        </w:tc>
        <w:tc>
          <w:tcPr>
            <w:tcW w:w="53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С23–С24</w:t>
            </w: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283"/>
        </w:trPr>
        <w:tc>
          <w:tcPr>
            <w:tcW w:w="128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24</w:t>
            </w:r>
          </w:p>
        </w:tc>
        <w:tc>
          <w:tcPr>
            <w:tcW w:w="53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28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підшлункової залози </w:t>
            </w: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25</w:t>
            </w:r>
          </w:p>
        </w:tc>
        <w:tc>
          <w:tcPr>
            <w:tcW w:w="53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С25</w:t>
            </w: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D52C0E">
        <w:trPr>
          <w:trHeight w:val="113"/>
        </w:trPr>
        <w:tc>
          <w:tcPr>
            <w:tcW w:w="128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suppressAutoHyphens/>
              <w:autoSpaceDE w:val="0"/>
              <w:autoSpaceDN w:val="0"/>
              <w:adjustRightInd w:val="0"/>
              <w:spacing w:after="200"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26</w:t>
            </w:r>
          </w:p>
        </w:tc>
        <w:tc>
          <w:tcPr>
            <w:tcW w:w="53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0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suppressAutoHyphens/>
              <w:autoSpaceDE w:val="0"/>
              <w:autoSpaceDN w:val="0"/>
              <w:adjustRightInd w:val="0"/>
              <w:spacing w:after="200"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ж</w:t>
            </w: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3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7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bl>
    <w:p w:rsidR="00D614FF" w:rsidRPr="00D614FF" w:rsidRDefault="00D614FF" w:rsidP="00D614FF">
      <w:pPr>
        <w:widowControl w:val="0"/>
        <w:tabs>
          <w:tab w:val="right" w:pos="7710"/>
          <w:tab w:val="right" w:pos="11514"/>
        </w:tabs>
        <w:autoSpaceDE w:val="0"/>
        <w:autoSpaceDN w:val="0"/>
        <w:adjustRightInd w:val="0"/>
        <w:spacing w:after="0" w:line="257" w:lineRule="auto"/>
        <w:ind w:firstLine="283"/>
        <w:jc w:val="both"/>
        <w:textAlignment w:val="center"/>
        <w:rPr>
          <w:rFonts w:ascii="Pragmatica Book" w:eastAsiaTheme="minorEastAsia" w:hAnsi="Pragmatica Book" w:cs="Pragmatica Book"/>
          <w:color w:val="000000"/>
          <w:w w:val="90"/>
          <w:sz w:val="18"/>
          <w:szCs w:val="18"/>
          <w:lang w:eastAsia="uk-UA"/>
        </w:rPr>
      </w:pPr>
    </w:p>
    <w:p w:rsidR="00D614FF" w:rsidRDefault="00D614FF" w:rsidP="00D614FF">
      <w:pPr>
        <w:widowControl w:val="0"/>
        <w:tabs>
          <w:tab w:val="right" w:pos="7710"/>
          <w:tab w:val="right" w:pos="11514"/>
        </w:tabs>
        <w:autoSpaceDE w:val="0"/>
        <w:autoSpaceDN w:val="0"/>
        <w:adjustRightInd w:val="0"/>
        <w:spacing w:after="0" w:line="257" w:lineRule="auto"/>
        <w:ind w:firstLine="283"/>
        <w:jc w:val="both"/>
        <w:textAlignment w:val="center"/>
        <w:rPr>
          <w:rFonts w:asciiTheme="minorHAnsi" w:eastAsiaTheme="minorEastAsia" w:hAnsiTheme="minorHAnsi" w:cs="Pragmatica Book"/>
          <w:color w:val="000000"/>
          <w:w w:val="90"/>
          <w:sz w:val="18"/>
          <w:szCs w:val="18"/>
          <w:lang w:eastAsia="uk-UA"/>
        </w:rPr>
      </w:pPr>
    </w:p>
    <w:p w:rsidR="00D614FF" w:rsidRDefault="00D614FF" w:rsidP="00D614FF">
      <w:pPr>
        <w:widowControl w:val="0"/>
        <w:tabs>
          <w:tab w:val="right" w:pos="7710"/>
          <w:tab w:val="right" w:pos="11514"/>
        </w:tabs>
        <w:autoSpaceDE w:val="0"/>
        <w:autoSpaceDN w:val="0"/>
        <w:adjustRightInd w:val="0"/>
        <w:spacing w:after="0" w:line="257" w:lineRule="auto"/>
        <w:ind w:firstLine="283"/>
        <w:jc w:val="both"/>
        <w:textAlignment w:val="center"/>
        <w:rPr>
          <w:rFonts w:asciiTheme="minorHAnsi" w:eastAsiaTheme="minorEastAsia" w:hAnsiTheme="minorHAnsi" w:cs="Pragmatica Book"/>
          <w:color w:val="000000"/>
          <w:w w:val="90"/>
          <w:sz w:val="18"/>
          <w:szCs w:val="18"/>
          <w:lang w:eastAsia="uk-UA"/>
        </w:rPr>
      </w:pPr>
    </w:p>
    <w:p w:rsidR="00D614FF" w:rsidRPr="00D614FF" w:rsidRDefault="00D614FF" w:rsidP="00D614FF">
      <w:pPr>
        <w:widowControl w:val="0"/>
        <w:tabs>
          <w:tab w:val="right" w:pos="7710"/>
          <w:tab w:val="right" w:pos="11514"/>
        </w:tabs>
        <w:autoSpaceDE w:val="0"/>
        <w:autoSpaceDN w:val="0"/>
        <w:adjustRightInd w:val="0"/>
        <w:spacing w:after="0" w:line="257" w:lineRule="auto"/>
        <w:ind w:firstLine="283"/>
        <w:jc w:val="both"/>
        <w:textAlignment w:val="center"/>
        <w:rPr>
          <w:rFonts w:asciiTheme="minorHAnsi" w:eastAsiaTheme="minorEastAsia" w:hAnsiTheme="minorHAnsi" w:cs="Pragmatica Book"/>
          <w:color w:val="000000"/>
          <w:w w:val="90"/>
          <w:sz w:val="18"/>
          <w:szCs w:val="18"/>
          <w:lang w:eastAsia="uk-UA"/>
        </w:rPr>
      </w:pPr>
    </w:p>
    <w:p w:rsidR="00D614FF" w:rsidRPr="00D614FF" w:rsidRDefault="00D614FF" w:rsidP="00D614FF">
      <w:pPr>
        <w:keepNext/>
        <w:widowControl w:val="0"/>
        <w:tabs>
          <w:tab w:val="right" w:pos="7710"/>
          <w:tab w:val="right" w:pos="11514"/>
        </w:tabs>
        <w:autoSpaceDE w:val="0"/>
        <w:autoSpaceDN w:val="0"/>
        <w:adjustRightInd w:val="0"/>
        <w:spacing w:after="0" w:line="257" w:lineRule="auto"/>
        <w:ind w:firstLine="283"/>
        <w:jc w:val="right"/>
        <w:textAlignment w:val="center"/>
        <w:rPr>
          <w:rFonts w:ascii="Pragmatica Book" w:eastAsiaTheme="minorEastAsia" w:hAnsi="Pragmatica Book" w:cs="Pragmatica Book"/>
          <w:i/>
          <w:iCs/>
          <w:color w:val="000000"/>
          <w:w w:val="90"/>
          <w:sz w:val="16"/>
          <w:szCs w:val="16"/>
          <w:lang w:eastAsia="uk-UA"/>
        </w:rPr>
      </w:pPr>
      <w:r w:rsidRPr="00D614FF">
        <w:rPr>
          <w:rFonts w:ascii="Pragmatica Book" w:eastAsiaTheme="minorEastAsia" w:hAnsi="Pragmatica Book" w:cs="Pragmatica Book"/>
          <w:i/>
          <w:iCs/>
          <w:color w:val="000000"/>
          <w:w w:val="90"/>
          <w:sz w:val="16"/>
          <w:szCs w:val="16"/>
          <w:lang w:eastAsia="uk-UA"/>
        </w:rPr>
        <w:lastRenderedPageBreak/>
        <w:t>Продовження таблиці 1000</w:t>
      </w:r>
    </w:p>
    <w:tbl>
      <w:tblPr>
        <w:tblW w:w="5000" w:type="pct"/>
        <w:tblCellMar>
          <w:left w:w="0" w:type="dxa"/>
          <w:right w:w="0" w:type="dxa"/>
        </w:tblCellMar>
        <w:tblLook w:val="0000" w:firstRow="0" w:lastRow="0" w:firstColumn="0" w:lastColumn="0" w:noHBand="0" w:noVBand="0"/>
      </w:tblPr>
      <w:tblGrid>
        <w:gridCol w:w="2405"/>
        <w:gridCol w:w="424"/>
        <w:gridCol w:w="921"/>
        <w:gridCol w:w="424"/>
        <w:gridCol w:w="1204"/>
        <w:gridCol w:w="424"/>
        <w:gridCol w:w="424"/>
        <w:gridCol w:w="424"/>
        <w:gridCol w:w="424"/>
        <w:gridCol w:w="424"/>
        <w:gridCol w:w="426"/>
        <w:gridCol w:w="424"/>
        <w:gridCol w:w="424"/>
        <w:gridCol w:w="424"/>
        <w:gridCol w:w="433"/>
      </w:tblGrid>
      <w:tr w:rsidR="00D614FF" w:rsidRPr="00D614FF" w:rsidTr="00B70488">
        <w:trPr>
          <w:trHeight w:val="225"/>
        </w:trPr>
        <w:tc>
          <w:tcPr>
            <w:tcW w:w="124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C5CFB"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C5CFB">
              <w:rPr>
                <w:rFonts w:ascii="Pragmatica Book" w:eastAsiaTheme="minorEastAsia" w:hAnsi="Pragmatica Book" w:cs="Pragmatica Book"/>
                <w:color w:val="000000"/>
                <w:w w:val="90"/>
                <w:sz w:val="16"/>
                <w:szCs w:val="16"/>
                <w:lang w:eastAsia="uk-UA"/>
              </w:rPr>
              <w:t>А</w:t>
            </w:r>
          </w:p>
        </w:tc>
        <w:tc>
          <w:tcPr>
            <w:tcW w:w="2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C5CFB"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C5CFB">
              <w:rPr>
                <w:rFonts w:ascii="Pragmatica Book" w:eastAsiaTheme="minorEastAsia" w:hAnsi="Pragmatica Book" w:cs="Pragmatica Book"/>
                <w:color w:val="000000"/>
                <w:w w:val="90"/>
                <w:sz w:val="16"/>
                <w:szCs w:val="16"/>
                <w:lang w:eastAsia="uk-UA"/>
              </w:rPr>
              <w:t>В</w:t>
            </w:r>
          </w:p>
        </w:tc>
        <w:tc>
          <w:tcPr>
            <w:tcW w:w="4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C5CFB"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C5CFB">
              <w:rPr>
                <w:rFonts w:ascii="Pragmatica Book" w:eastAsiaTheme="minorEastAsia" w:hAnsi="Pragmatica Book" w:cs="Pragmatica Book"/>
                <w:color w:val="000000"/>
                <w:w w:val="90"/>
                <w:sz w:val="16"/>
                <w:szCs w:val="16"/>
                <w:lang w:eastAsia="uk-UA"/>
              </w:rPr>
              <w:t>С</w:t>
            </w:r>
          </w:p>
        </w:tc>
        <w:tc>
          <w:tcPr>
            <w:tcW w:w="2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C5CFB"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C5CFB">
              <w:rPr>
                <w:rFonts w:ascii="Pragmatica Book" w:eastAsiaTheme="minorEastAsia" w:hAnsi="Pragmatica Book" w:cs="Pragmatica Book"/>
                <w:color w:val="000000"/>
                <w:w w:val="90"/>
                <w:sz w:val="16"/>
                <w:szCs w:val="16"/>
                <w:lang w:eastAsia="uk-UA"/>
              </w:rPr>
              <w:t>D</w:t>
            </w:r>
          </w:p>
        </w:tc>
        <w:tc>
          <w:tcPr>
            <w:tcW w:w="6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C5CFB"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C5CFB">
              <w:rPr>
                <w:rFonts w:ascii="Pragmatica Book" w:eastAsiaTheme="minorEastAsia" w:hAnsi="Pragmatica Book" w:cs="Pragmatica Book"/>
                <w:color w:val="000000"/>
                <w:w w:val="90"/>
                <w:sz w:val="16"/>
                <w:szCs w:val="16"/>
                <w:lang w:eastAsia="uk-UA"/>
              </w:rPr>
              <w:t>1</w:t>
            </w:r>
          </w:p>
        </w:tc>
        <w:tc>
          <w:tcPr>
            <w:tcW w:w="2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C5CFB"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C5CFB">
              <w:rPr>
                <w:rFonts w:ascii="Pragmatica Book" w:eastAsiaTheme="minorEastAsia" w:hAnsi="Pragmatica Book" w:cs="Pragmatica Book"/>
                <w:color w:val="000000"/>
                <w:w w:val="90"/>
                <w:sz w:val="16"/>
                <w:szCs w:val="16"/>
                <w:lang w:eastAsia="uk-UA"/>
              </w:rPr>
              <w:t>2</w:t>
            </w:r>
          </w:p>
        </w:tc>
        <w:tc>
          <w:tcPr>
            <w:tcW w:w="2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C5CFB"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C5CFB">
              <w:rPr>
                <w:rFonts w:ascii="Pragmatica Book" w:eastAsiaTheme="minorEastAsia" w:hAnsi="Pragmatica Book" w:cs="Pragmatica Book"/>
                <w:color w:val="000000"/>
                <w:w w:val="90"/>
                <w:sz w:val="16"/>
                <w:szCs w:val="16"/>
                <w:lang w:eastAsia="uk-UA"/>
              </w:rPr>
              <w:t>3</w:t>
            </w:r>
          </w:p>
        </w:tc>
        <w:tc>
          <w:tcPr>
            <w:tcW w:w="2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C5CFB"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C5CFB">
              <w:rPr>
                <w:rFonts w:ascii="Pragmatica Book" w:eastAsiaTheme="minorEastAsia" w:hAnsi="Pragmatica Book" w:cs="Pragmatica Book"/>
                <w:color w:val="000000"/>
                <w:w w:val="90"/>
                <w:sz w:val="16"/>
                <w:szCs w:val="16"/>
                <w:lang w:eastAsia="uk-UA"/>
              </w:rPr>
              <w:t>4</w:t>
            </w:r>
          </w:p>
        </w:tc>
        <w:tc>
          <w:tcPr>
            <w:tcW w:w="2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C5CFB"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C5CFB">
              <w:rPr>
                <w:rFonts w:ascii="Pragmatica Book" w:eastAsiaTheme="minorEastAsia" w:hAnsi="Pragmatica Book" w:cs="Pragmatica Book"/>
                <w:color w:val="000000"/>
                <w:w w:val="90"/>
                <w:sz w:val="16"/>
                <w:szCs w:val="16"/>
                <w:lang w:eastAsia="uk-UA"/>
              </w:rPr>
              <w:t>5</w:t>
            </w:r>
          </w:p>
        </w:tc>
        <w:tc>
          <w:tcPr>
            <w:tcW w:w="2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C5CFB"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C5CFB">
              <w:rPr>
                <w:rFonts w:ascii="Pragmatica Book" w:eastAsiaTheme="minorEastAsia" w:hAnsi="Pragmatica Book" w:cs="Pragmatica Book"/>
                <w:color w:val="000000"/>
                <w:w w:val="90"/>
                <w:sz w:val="16"/>
                <w:szCs w:val="16"/>
                <w:lang w:eastAsia="uk-UA"/>
              </w:rPr>
              <w:t>6</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C5CFB"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C5CFB">
              <w:rPr>
                <w:rFonts w:ascii="Pragmatica Book" w:eastAsiaTheme="minorEastAsia" w:hAnsi="Pragmatica Book" w:cs="Pragmatica Book"/>
                <w:color w:val="000000"/>
                <w:w w:val="90"/>
                <w:sz w:val="16"/>
                <w:szCs w:val="16"/>
                <w:lang w:eastAsia="uk-UA"/>
              </w:rPr>
              <w:t>7</w:t>
            </w:r>
          </w:p>
        </w:tc>
        <w:tc>
          <w:tcPr>
            <w:tcW w:w="2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C5CFB"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C5CFB">
              <w:rPr>
                <w:rFonts w:ascii="Pragmatica Book" w:eastAsiaTheme="minorEastAsia" w:hAnsi="Pragmatica Book" w:cs="Pragmatica Book"/>
                <w:color w:val="000000"/>
                <w:w w:val="90"/>
                <w:sz w:val="16"/>
                <w:szCs w:val="16"/>
                <w:lang w:eastAsia="uk-UA"/>
              </w:rPr>
              <w:t>8</w:t>
            </w:r>
          </w:p>
        </w:tc>
        <w:tc>
          <w:tcPr>
            <w:tcW w:w="2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C5CFB"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C5CFB">
              <w:rPr>
                <w:rFonts w:ascii="Pragmatica Book" w:eastAsiaTheme="minorEastAsia" w:hAnsi="Pragmatica Book" w:cs="Pragmatica Book"/>
                <w:color w:val="000000"/>
                <w:w w:val="90"/>
                <w:sz w:val="16"/>
                <w:szCs w:val="16"/>
                <w:lang w:eastAsia="uk-UA"/>
              </w:rPr>
              <w:t>9</w:t>
            </w:r>
          </w:p>
        </w:tc>
        <w:tc>
          <w:tcPr>
            <w:tcW w:w="2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C5CFB"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C5CFB">
              <w:rPr>
                <w:rFonts w:ascii="Pragmatica Book" w:eastAsiaTheme="minorEastAsia" w:hAnsi="Pragmatica Book" w:cs="Pragmatica Book"/>
                <w:color w:val="000000"/>
                <w:w w:val="90"/>
                <w:sz w:val="16"/>
                <w:szCs w:val="16"/>
                <w:lang w:eastAsia="uk-UA"/>
              </w:rPr>
              <w:t>10</w:t>
            </w:r>
          </w:p>
        </w:tc>
        <w:tc>
          <w:tcPr>
            <w:tcW w:w="2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C5CFB"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C5CFB">
              <w:rPr>
                <w:rFonts w:ascii="Pragmatica Book" w:eastAsiaTheme="minorEastAsia" w:hAnsi="Pragmatica Book" w:cs="Pragmatica Book"/>
                <w:color w:val="000000"/>
                <w:w w:val="90"/>
                <w:sz w:val="16"/>
                <w:szCs w:val="16"/>
                <w:lang w:eastAsia="uk-UA"/>
              </w:rPr>
              <w:t>11</w:t>
            </w:r>
          </w:p>
        </w:tc>
      </w:tr>
      <w:tr w:rsidR="00D614FF" w:rsidRPr="00D614FF" w:rsidTr="00B70488">
        <w:trPr>
          <w:trHeight w:val="248"/>
        </w:trPr>
        <w:tc>
          <w:tcPr>
            <w:tcW w:w="124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6"/>
                <w:szCs w:val="16"/>
                <w:lang w:eastAsia="uk-UA"/>
              </w:rPr>
            </w:pPr>
            <w:r w:rsidRPr="00D614FF">
              <w:rPr>
                <w:rFonts w:ascii="HeliosCond" w:eastAsiaTheme="minorEastAsia" w:hAnsi="HeliosCond" w:cs="HeliosCond"/>
                <w:color w:val="000000"/>
                <w:spacing w:val="-2"/>
                <w:sz w:val="16"/>
                <w:szCs w:val="16"/>
                <w:lang w:eastAsia="uk-UA"/>
              </w:rPr>
              <w:t>органів дихання та грудної клітини,</w:t>
            </w:r>
          </w:p>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proofErr w:type="spellStart"/>
            <w:r w:rsidRPr="00D614FF">
              <w:rPr>
                <w:rFonts w:ascii="HeliosCond" w:eastAsiaTheme="minorEastAsia" w:hAnsi="HeliosCond" w:cs="HeliosCond"/>
                <w:color w:val="000000"/>
                <w:spacing w:val="-2"/>
                <w:sz w:val="16"/>
                <w:szCs w:val="16"/>
                <w:lang w:eastAsia="uk-UA"/>
              </w:rPr>
              <w:t>мезотеліома</w:t>
            </w:r>
            <w:proofErr w:type="spellEnd"/>
            <w:r w:rsidRPr="00D614FF">
              <w:rPr>
                <w:rFonts w:ascii="HeliosCond" w:eastAsiaTheme="minorEastAsia" w:hAnsi="HeliosCond" w:cs="HeliosCond"/>
                <w:color w:val="000000"/>
                <w:spacing w:val="-2"/>
                <w:sz w:val="16"/>
                <w:szCs w:val="16"/>
                <w:lang w:eastAsia="uk-UA"/>
              </w:rPr>
              <w:t xml:space="preserve"> плеври</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27</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6"/>
                <w:szCs w:val="16"/>
                <w:lang w:eastAsia="uk-UA"/>
              </w:rPr>
            </w:pPr>
            <w:r w:rsidRPr="00D614FF">
              <w:rPr>
                <w:rFonts w:ascii="HeliosCond" w:eastAsiaTheme="minorEastAsia" w:hAnsi="HeliosCond" w:cs="HeliosCond"/>
                <w:color w:val="000000"/>
                <w:spacing w:val="-2"/>
                <w:sz w:val="16"/>
                <w:szCs w:val="16"/>
                <w:lang w:eastAsia="uk-UA"/>
              </w:rPr>
              <w:t>С30–С39,</w:t>
            </w:r>
          </w:p>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C45.0</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249"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28</w:t>
            </w:r>
          </w:p>
        </w:tc>
        <w:tc>
          <w:tcPr>
            <w:tcW w:w="478"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283"/>
        </w:trPr>
        <w:tc>
          <w:tcPr>
            <w:tcW w:w="124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з них: порожнини носа, середнього вуха та придаткових пазух </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29</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С30–C31</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283"/>
        </w:trPr>
        <w:tc>
          <w:tcPr>
            <w:tcW w:w="1249"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30</w:t>
            </w:r>
          </w:p>
        </w:tc>
        <w:tc>
          <w:tcPr>
            <w:tcW w:w="478"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24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гортані</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31</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C32</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249"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32</w:t>
            </w:r>
          </w:p>
        </w:tc>
        <w:tc>
          <w:tcPr>
            <w:tcW w:w="478"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24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трахеї, бронхів, </w:t>
            </w:r>
            <w:proofErr w:type="spellStart"/>
            <w:r w:rsidRPr="00D614FF">
              <w:rPr>
                <w:rFonts w:ascii="HeliosCond" w:eastAsiaTheme="minorEastAsia" w:hAnsi="HeliosCond" w:cs="HeliosCond"/>
                <w:color w:val="000000"/>
                <w:spacing w:val="-2"/>
                <w:sz w:val="16"/>
                <w:szCs w:val="16"/>
                <w:lang w:eastAsia="uk-UA"/>
              </w:rPr>
              <w:t>легенів</w:t>
            </w:r>
            <w:proofErr w:type="spellEnd"/>
            <w:r w:rsidRPr="00D614FF">
              <w:rPr>
                <w:rFonts w:ascii="HeliosCond" w:eastAsiaTheme="minorEastAsia" w:hAnsi="HeliosCond" w:cs="HeliosCond"/>
                <w:color w:val="000000"/>
                <w:spacing w:val="-2"/>
                <w:sz w:val="16"/>
                <w:szCs w:val="16"/>
                <w:lang w:eastAsia="uk-UA"/>
              </w:rPr>
              <w:t xml:space="preserve"> </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33</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C33–C34</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249"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34</w:t>
            </w:r>
          </w:p>
        </w:tc>
        <w:tc>
          <w:tcPr>
            <w:tcW w:w="478"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24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6"/>
                <w:szCs w:val="16"/>
                <w:lang w:eastAsia="uk-UA"/>
              </w:rPr>
            </w:pPr>
            <w:r w:rsidRPr="00D614FF">
              <w:rPr>
                <w:rFonts w:ascii="HeliosCond" w:eastAsiaTheme="minorEastAsia" w:hAnsi="HeliosCond" w:cs="HeliosCond"/>
                <w:color w:val="000000"/>
                <w:spacing w:val="-2"/>
                <w:sz w:val="16"/>
                <w:szCs w:val="16"/>
                <w:lang w:eastAsia="uk-UA"/>
              </w:rPr>
              <w:t>плеври,</w:t>
            </w:r>
          </w:p>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proofErr w:type="spellStart"/>
            <w:r w:rsidRPr="00D614FF">
              <w:rPr>
                <w:rFonts w:ascii="HeliosCond" w:eastAsiaTheme="minorEastAsia" w:hAnsi="HeliosCond" w:cs="HeliosCond"/>
                <w:color w:val="000000"/>
                <w:spacing w:val="-2"/>
                <w:sz w:val="16"/>
                <w:szCs w:val="16"/>
                <w:lang w:eastAsia="uk-UA"/>
              </w:rPr>
              <w:t>мезотеліома</w:t>
            </w:r>
            <w:proofErr w:type="spellEnd"/>
            <w:r w:rsidRPr="00D614FF">
              <w:rPr>
                <w:rFonts w:ascii="HeliosCond" w:eastAsiaTheme="minorEastAsia" w:hAnsi="HeliosCond" w:cs="HeliosCond"/>
                <w:color w:val="000000"/>
                <w:spacing w:val="-2"/>
                <w:sz w:val="16"/>
                <w:szCs w:val="16"/>
                <w:lang w:eastAsia="uk-UA"/>
              </w:rPr>
              <w:t xml:space="preserve"> плеври</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35</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6"/>
                <w:szCs w:val="16"/>
                <w:lang w:eastAsia="uk-UA"/>
              </w:rPr>
            </w:pPr>
            <w:r w:rsidRPr="00D614FF">
              <w:rPr>
                <w:rFonts w:ascii="HeliosCond" w:eastAsiaTheme="minorEastAsia" w:hAnsi="HeliosCond" w:cs="HeliosCond"/>
                <w:color w:val="000000"/>
                <w:spacing w:val="-2"/>
                <w:sz w:val="16"/>
                <w:szCs w:val="16"/>
                <w:lang w:eastAsia="uk-UA"/>
              </w:rPr>
              <w:t>C38.4,</w:t>
            </w:r>
          </w:p>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C45.0</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249"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36</w:t>
            </w:r>
          </w:p>
        </w:tc>
        <w:tc>
          <w:tcPr>
            <w:tcW w:w="478"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24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кісток та суглобових хрящів </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37</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С40–С41</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249"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38</w:t>
            </w:r>
          </w:p>
        </w:tc>
        <w:tc>
          <w:tcPr>
            <w:tcW w:w="478"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340"/>
        </w:trPr>
        <w:tc>
          <w:tcPr>
            <w:tcW w:w="124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6"/>
                <w:szCs w:val="16"/>
                <w:lang w:eastAsia="uk-UA"/>
              </w:rPr>
            </w:pPr>
            <w:r w:rsidRPr="00D614FF">
              <w:rPr>
                <w:rFonts w:ascii="HeliosCond" w:eastAsiaTheme="minorEastAsia" w:hAnsi="HeliosCond" w:cs="HeliosCond"/>
                <w:color w:val="000000"/>
                <w:spacing w:val="-2"/>
                <w:sz w:val="16"/>
                <w:szCs w:val="16"/>
                <w:lang w:val="ru-RU" w:eastAsia="uk-UA"/>
              </w:rPr>
              <w:t xml:space="preserve">саркома </w:t>
            </w:r>
            <w:proofErr w:type="spellStart"/>
            <w:r w:rsidRPr="00D614FF">
              <w:rPr>
                <w:rFonts w:ascii="HeliosCond" w:eastAsiaTheme="minorEastAsia" w:hAnsi="HeliosCond" w:cs="HeliosCond"/>
                <w:color w:val="000000"/>
                <w:spacing w:val="-2"/>
                <w:sz w:val="16"/>
                <w:szCs w:val="16"/>
                <w:lang w:val="ru-RU" w:eastAsia="uk-UA"/>
              </w:rPr>
              <w:t>Капоші</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м’яких</w:t>
            </w:r>
            <w:proofErr w:type="spellEnd"/>
            <w:r w:rsidRPr="00D614FF">
              <w:rPr>
                <w:rFonts w:ascii="HeliosCond" w:eastAsiaTheme="minorEastAsia" w:hAnsi="HeliosCond" w:cs="HeliosCond"/>
                <w:color w:val="000000"/>
                <w:spacing w:val="-2"/>
                <w:sz w:val="16"/>
                <w:szCs w:val="16"/>
                <w:lang w:val="ru-RU" w:eastAsia="uk-UA"/>
              </w:rPr>
              <w:t xml:space="preserve"> тканин;</w:t>
            </w:r>
            <w:r w:rsidRPr="00D614FF">
              <w:rPr>
                <w:rFonts w:ascii="HeliosCond" w:eastAsiaTheme="minorEastAsia" w:hAnsi="HeliosCond" w:cs="HeliosCond"/>
                <w:color w:val="000000"/>
                <w:spacing w:val="-2"/>
                <w:sz w:val="16"/>
                <w:szCs w:val="16"/>
                <w:lang w:eastAsia="uk-UA"/>
              </w:rPr>
              <w:t xml:space="preserve"> </w:t>
            </w:r>
          </w:p>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proofErr w:type="spellStart"/>
            <w:r w:rsidRPr="00D614FF">
              <w:rPr>
                <w:rFonts w:ascii="HeliosCond" w:eastAsiaTheme="minorEastAsia" w:hAnsi="HeliosCond" w:cs="HeliosCond"/>
                <w:color w:val="000000"/>
                <w:spacing w:val="-2"/>
                <w:sz w:val="16"/>
                <w:szCs w:val="16"/>
                <w:lang w:val="ru-RU" w:eastAsia="uk-UA"/>
              </w:rPr>
              <w:t>інших</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типів</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сполучної</w:t>
            </w:r>
            <w:proofErr w:type="spellEnd"/>
            <w:r w:rsidRPr="00D614FF">
              <w:rPr>
                <w:rFonts w:ascii="HeliosCond" w:eastAsiaTheme="minorEastAsia" w:hAnsi="HeliosCond" w:cs="HeliosCond"/>
                <w:color w:val="000000"/>
                <w:spacing w:val="-2"/>
                <w:sz w:val="16"/>
                <w:szCs w:val="16"/>
                <w:lang w:val="ru-RU" w:eastAsia="uk-UA"/>
              </w:rPr>
              <w:t xml:space="preserve"> та </w:t>
            </w:r>
            <w:proofErr w:type="spellStart"/>
            <w:r w:rsidRPr="00D614FF">
              <w:rPr>
                <w:rFonts w:ascii="HeliosCond" w:eastAsiaTheme="minorEastAsia" w:hAnsi="HeliosCond" w:cs="HeliosCond"/>
                <w:color w:val="000000"/>
                <w:spacing w:val="-2"/>
                <w:sz w:val="16"/>
                <w:szCs w:val="16"/>
                <w:lang w:val="ru-RU" w:eastAsia="uk-UA"/>
              </w:rPr>
              <w:t>м’якої</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тканини</w:t>
            </w:r>
            <w:proofErr w:type="spellEnd"/>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39</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0" w:type="dxa"/>
              <w:bottom w:w="68" w:type="dxa"/>
              <w:right w:w="0"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С46.1,</w:t>
            </w:r>
            <w:r w:rsidRPr="00D614FF">
              <w:rPr>
                <w:rFonts w:ascii="HeliosCond" w:eastAsiaTheme="minorEastAsia" w:hAnsi="HeliosCond" w:cs="HeliosCond"/>
                <w:color w:val="000000"/>
                <w:spacing w:val="-2"/>
                <w:sz w:val="16"/>
                <w:szCs w:val="16"/>
                <w:lang w:eastAsia="uk-UA"/>
              </w:rPr>
              <w:br/>
              <w:t>С49</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340"/>
        </w:trPr>
        <w:tc>
          <w:tcPr>
            <w:tcW w:w="1249"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40</w:t>
            </w:r>
          </w:p>
        </w:tc>
        <w:tc>
          <w:tcPr>
            <w:tcW w:w="478"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24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proofErr w:type="spellStart"/>
            <w:r w:rsidRPr="00D614FF">
              <w:rPr>
                <w:rFonts w:ascii="HeliosCond" w:eastAsiaTheme="minorEastAsia" w:hAnsi="HeliosCond" w:cs="HeliosCond"/>
                <w:color w:val="000000"/>
                <w:spacing w:val="-2"/>
                <w:sz w:val="16"/>
                <w:szCs w:val="16"/>
                <w:lang w:val="ru-RU" w:eastAsia="uk-UA"/>
              </w:rPr>
              <w:t>злоякісна</w:t>
            </w:r>
            <w:proofErr w:type="spellEnd"/>
            <w:r w:rsidRPr="00D614FF">
              <w:rPr>
                <w:rFonts w:ascii="HeliosCond" w:eastAsiaTheme="minorEastAsia" w:hAnsi="HeliosCond" w:cs="HeliosCond"/>
                <w:color w:val="000000"/>
                <w:spacing w:val="-2"/>
                <w:sz w:val="16"/>
                <w:szCs w:val="16"/>
                <w:lang w:val="ru-RU" w:eastAsia="uk-UA"/>
              </w:rPr>
              <w:t xml:space="preserve"> меланома </w:t>
            </w:r>
            <w:proofErr w:type="spellStart"/>
            <w:r w:rsidRPr="00D614FF">
              <w:rPr>
                <w:rFonts w:ascii="HeliosCond" w:eastAsiaTheme="minorEastAsia" w:hAnsi="HeliosCond" w:cs="HeliosCond"/>
                <w:color w:val="000000"/>
                <w:spacing w:val="-2"/>
                <w:sz w:val="16"/>
                <w:szCs w:val="16"/>
                <w:lang w:val="ru-RU" w:eastAsia="uk-UA"/>
              </w:rPr>
              <w:t>шкіри</w:t>
            </w:r>
            <w:proofErr w:type="spellEnd"/>
            <w:r w:rsidRPr="00D614FF">
              <w:rPr>
                <w:rFonts w:ascii="HeliosCond" w:eastAsiaTheme="minorEastAsia" w:hAnsi="HeliosCond" w:cs="HeliosCond"/>
                <w:color w:val="000000"/>
                <w:spacing w:val="-2"/>
                <w:sz w:val="16"/>
                <w:szCs w:val="16"/>
                <w:lang w:eastAsia="uk-UA"/>
              </w:rPr>
              <w:t xml:space="preserve"> </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41</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С43</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249"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42</w:t>
            </w:r>
          </w:p>
        </w:tc>
        <w:tc>
          <w:tcPr>
            <w:tcW w:w="478"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283"/>
        </w:trPr>
        <w:tc>
          <w:tcPr>
            <w:tcW w:w="124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CB0EB0">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інші злоякісні новоутворення шкіри,</w:t>
            </w:r>
            <w:r w:rsidR="00CB0EB0">
              <w:rPr>
                <w:rFonts w:asciiTheme="minorHAnsi" w:eastAsiaTheme="minorEastAsia" w:hAnsiTheme="minorHAnsi" w:cs="HeliosCond"/>
                <w:color w:val="000000"/>
                <w:spacing w:val="-2"/>
                <w:sz w:val="16"/>
                <w:szCs w:val="16"/>
                <w:lang w:eastAsia="uk-UA"/>
              </w:rPr>
              <w:t xml:space="preserve"> </w:t>
            </w:r>
            <w:r w:rsidRPr="00D614FF">
              <w:rPr>
                <w:rFonts w:ascii="HeliosCond" w:eastAsiaTheme="minorEastAsia" w:hAnsi="HeliosCond" w:cs="HeliosCond"/>
                <w:color w:val="000000"/>
                <w:spacing w:val="-2"/>
                <w:sz w:val="16"/>
                <w:szCs w:val="16"/>
                <w:lang w:val="ru-RU" w:eastAsia="uk-UA"/>
              </w:rPr>
              <w:t>саркома</w:t>
            </w:r>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Капоші</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шкіри</w:t>
            </w:r>
            <w:proofErr w:type="spellEnd"/>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43</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6"/>
                <w:szCs w:val="16"/>
                <w:lang w:eastAsia="uk-UA"/>
              </w:rPr>
            </w:pPr>
            <w:r w:rsidRPr="00D614FF">
              <w:rPr>
                <w:rFonts w:ascii="HeliosCond" w:eastAsiaTheme="minorEastAsia" w:hAnsi="HeliosCond" w:cs="HeliosCond"/>
                <w:color w:val="000000"/>
                <w:spacing w:val="-2"/>
                <w:sz w:val="16"/>
                <w:szCs w:val="16"/>
                <w:lang w:eastAsia="uk-UA"/>
              </w:rPr>
              <w:t>С44,</w:t>
            </w:r>
          </w:p>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С46.0</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283"/>
        </w:trPr>
        <w:tc>
          <w:tcPr>
            <w:tcW w:w="1249"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44</w:t>
            </w:r>
          </w:p>
        </w:tc>
        <w:tc>
          <w:tcPr>
            <w:tcW w:w="478"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249"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молочної (грудної) залози </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45</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С50</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249"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46</w:t>
            </w:r>
          </w:p>
        </w:tc>
        <w:tc>
          <w:tcPr>
            <w:tcW w:w="478"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24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жіночих статевих органів</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47</w:t>
            </w: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С51–С58</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24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6"/>
                <w:szCs w:val="16"/>
                <w:lang w:eastAsia="uk-UA"/>
              </w:rPr>
            </w:pPr>
            <w:r w:rsidRPr="00D614FF">
              <w:rPr>
                <w:rFonts w:ascii="HeliosCond" w:eastAsiaTheme="minorEastAsia" w:hAnsi="HeliosCond" w:cs="HeliosCond"/>
                <w:color w:val="000000"/>
                <w:spacing w:val="-2"/>
                <w:sz w:val="16"/>
                <w:szCs w:val="16"/>
                <w:lang w:eastAsia="uk-UA"/>
              </w:rPr>
              <w:t>з них:</w:t>
            </w:r>
          </w:p>
          <w:p w:rsidR="00D614FF" w:rsidRPr="00D614FF" w:rsidRDefault="00D614FF" w:rsidP="00D614FF">
            <w:pPr>
              <w:widowControl w:val="0"/>
              <w:tabs>
                <w:tab w:val="right" w:pos="7767"/>
              </w:tabs>
              <w:suppressAutoHyphens/>
              <w:autoSpaceDE w:val="0"/>
              <w:autoSpaceDN w:val="0"/>
              <w:adjustRightInd w:val="0"/>
              <w:spacing w:after="0" w:line="252" w:lineRule="auto"/>
              <w:ind w:left="283"/>
              <w:textAlignment w:val="center"/>
              <w:rPr>
                <w:rFonts w:ascii="HeliosCond" w:eastAsiaTheme="minorEastAsia" w:hAnsi="HeliosCond" w:cs="HeliosCond"/>
                <w:color w:val="000000"/>
                <w:spacing w:val="-2"/>
                <w:sz w:val="17"/>
                <w:szCs w:val="17"/>
                <w:lang w:eastAsia="uk-UA"/>
              </w:rPr>
            </w:pPr>
            <w:proofErr w:type="spellStart"/>
            <w:r w:rsidRPr="00D614FF">
              <w:rPr>
                <w:rFonts w:ascii="HeliosCond" w:eastAsiaTheme="minorEastAsia" w:hAnsi="HeliosCond" w:cs="HeliosCond"/>
                <w:color w:val="000000"/>
                <w:spacing w:val="-2"/>
                <w:sz w:val="16"/>
                <w:szCs w:val="16"/>
                <w:lang w:eastAsia="uk-UA"/>
              </w:rPr>
              <w:t>вульви</w:t>
            </w:r>
            <w:proofErr w:type="spellEnd"/>
            <w:r w:rsidRPr="00D614FF">
              <w:rPr>
                <w:rFonts w:ascii="HeliosCond" w:eastAsiaTheme="minorEastAsia" w:hAnsi="HeliosCond" w:cs="HeliosCond"/>
                <w:color w:val="000000"/>
                <w:spacing w:val="-2"/>
                <w:sz w:val="16"/>
                <w:szCs w:val="16"/>
                <w:lang w:eastAsia="uk-UA"/>
              </w:rPr>
              <w:t xml:space="preserve"> </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48</w:t>
            </w: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С51</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24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ind w:left="283"/>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шийки матки </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49</w:t>
            </w: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С53</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24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ind w:left="283"/>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тіла матки </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50</w:t>
            </w: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С54</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24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ind w:left="283"/>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яєчника</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51</w:t>
            </w: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С56</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24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інших та неуточнених жіночих статевих органів</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52</w:t>
            </w: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С57</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249"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плаценти</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53</w:t>
            </w: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С58</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bl>
    <w:p w:rsidR="00D614FF" w:rsidRPr="00D614FF" w:rsidRDefault="00D614FF" w:rsidP="00D614FF">
      <w:pPr>
        <w:widowControl w:val="0"/>
        <w:tabs>
          <w:tab w:val="right" w:pos="7710"/>
          <w:tab w:val="right" w:pos="11514"/>
        </w:tabs>
        <w:autoSpaceDE w:val="0"/>
        <w:autoSpaceDN w:val="0"/>
        <w:adjustRightInd w:val="0"/>
        <w:spacing w:after="0" w:line="257" w:lineRule="auto"/>
        <w:ind w:firstLine="283"/>
        <w:jc w:val="both"/>
        <w:textAlignment w:val="center"/>
        <w:rPr>
          <w:rFonts w:ascii="Pragmatica Book" w:eastAsiaTheme="minorEastAsia" w:hAnsi="Pragmatica Book" w:cs="Pragmatica Book"/>
          <w:color w:val="000000"/>
          <w:w w:val="90"/>
          <w:sz w:val="18"/>
          <w:szCs w:val="18"/>
          <w:lang w:eastAsia="uk-UA"/>
        </w:rPr>
      </w:pPr>
    </w:p>
    <w:p w:rsidR="00D614FF" w:rsidRDefault="00D614FF" w:rsidP="00D614FF">
      <w:pPr>
        <w:widowControl w:val="0"/>
        <w:tabs>
          <w:tab w:val="right" w:pos="7710"/>
          <w:tab w:val="right" w:pos="11514"/>
        </w:tabs>
        <w:autoSpaceDE w:val="0"/>
        <w:autoSpaceDN w:val="0"/>
        <w:adjustRightInd w:val="0"/>
        <w:spacing w:after="0" w:line="257" w:lineRule="auto"/>
        <w:ind w:firstLine="283"/>
        <w:jc w:val="both"/>
        <w:textAlignment w:val="center"/>
        <w:rPr>
          <w:rFonts w:asciiTheme="minorHAnsi" w:eastAsiaTheme="minorEastAsia" w:hAnsiTheme="minorHAnsi" w:cs="Pragmatica Book"/>
          <w:color w:val="000000"/>
          <w:w w:val="90"/>
          <w:sz w:val="18"/>
          <w:szCs w:val="18"/>
          <w:lang w:eastAsia="uk-UA"/>
        </w:rPr>
      </w:pPr>
    </w:p>
    <w:p w:rsidR="00D614FF" w:rsidRDefault="00D614FF" w:rsidP="00D614FF">
      <w:pPr>
        <w:widowControl w:val="0"/>
        <w:tabs>
          <w:tab w:val="right" w:pos="7710"/>
          <w:tab w:val="right" w:pos="11514"/>
        </w:tabs>
        <w:autoSpaceDE w:val="0"/>
        <w:autoSpaceDN w:val="0"/>
        <w:adjustRightInd w:val="0"/>
        <w:spacing w:after="0" w:line="257" w:lineRule="auto"/>
        <w:ind w:firstLine="283"/>
        <w:jc w:val="both"/>
        <w:textAlignment w:val="center"/>
        <w:rPr>
          <w:rFonts w:asciiTheme="minorHAnsi" w:eastAsiaTheme="minorEastAsia" w:hAnsiTheme="minorHAnsi" w:cs="Pragmatica Book"/>
          <w:color w:val="000000"/>
          <w:w w:val="90"/>
          <w:sz w:val="18"/>
          <w:szCs w:val="18"/>
          <w:lang w:eastAsia="uk-UA"/>
        </w:rPr>
      </w:pPr>
    </w:p>
    <w:p w:rsidR="00D614FF" w:rsidRDefault="00D614FF" w:rsidP="00D614FF">
      <w:pPr>
        <w:widowControl w:val="0"/>
        <w:tabs>
          <w:tab w:val="right" w:pos="7710"/>
          <w:tab w:val="right" w:pos="11514"/>
        </w:tabs>
        <w:autoSpaceDE w:val="0"/>
        <w:autoSpaceDN w:val="0"/>
        <w:adjustRightInd w:val="0"/>
        <w:spacing w:after="0" w:line="257" w:lineRule="auto"/>
        <w:ind w:firstLine="283"/>
        <w:jc w:val="both"/>
        <w:textAlignment w:val="center"/>
        <w:rPr>
          <w:rFonts w:asciiTheme="minorHAnsi" w:eastAsiaTheme="minorEastAsia" w:hAnsiTheme="minorHAnsi" w:cs="Pragmatica Book"/>
          <w:color w:val="000000"/>
          <w:w w:val="90"/>
          <w:sz w:val="18"/>
          <w:szCs w:val="18"/>
          <w:lang w:eastAsia="uk-UA"/>
        </w:rPr>
      </w:pPr>
    </w:p>
    <w:p w:rsidR="00D614FF" w:rsidRDefault="00D614FF" w:rsidP="00D614FF">
      <w:pPr>
        <w:widowControl w:val="0"/>
        <w:tabs>
          <w:tab w:val="right" w:pos="7710"/>
          <w:tab w:val="right" w:pos="11514"/>
        </w:tabs>
        <w:autoSpaceDE w:val="0"/>
        <w:autoSpaceDN w:val="0"/>
        <w:adjustRightInd w:val="0"/>
        <w:spacing w:after="0" w:line="257" w:lineRule="auto"/>
        <w:ind w:firstLine="283"/>
        <w:jc w:val="both"/>
        <w:textAlignment w:val="center"/>
        <w:rPr>
          <w:rFonts w:asciiTheme="minorHAnsi" w:eastAsiaTheme="minorEastAsia" w:hAnsiTheme="minorHAnsi" w:cs="Pragmatica Book"/>
          <w:color w:val="000000"/>
          <w:w w:val="90"/>
          <w:sz w:val="18"/>
          <w:szCs w:val="18"/>
          <w:lang w:eastAsia="uk-UA"/>
        </w:rPr>
      </w:pPr>
    </w:p>
    <w:p w:rsidR="00B70488" w:rsidRDefault="00B70488" w:rsidP="00D614FF">
      <w:pPr>
        <w:widowControl w:val="0"/>
        <w:tabs>
          <w:tab w:val="right" w:pos="7710"/>
          <w:tab w:val="right" w:pos="11514"/>
        </w:tabs>
        <w:autoSpaceDE w:val="0"/>
        <w:autoSpaceDN w:val="0"/>
        <w:adjustRightInd w:val="0"/>
        <w:spacing w:after="0" w:line="257" w:lineRule="auto"/>
        <w:ind w:firstLine="283"/>
        <w:jc w:val="both"/>
        <w:textAlignment w:val="center"/>
        <w:rPr>
          <w:rFonts w:asciiTheme="minorHAnsi" w:eastAsiaTheme="minorEastAsia" w:hAnsiTheme="minorHAnsi" w:cs="Pragmatica Book"/>
          <w:color w:val="000000"/>
          <w:w w:val="90"/>
          <w:sz w:val="18"/>
          <w:szCs w:val="18"/>
          <w:lang w:eastAsia="uk-UA"/>
        </w:rPr>
      </w:pPr>
    </w:p>
    <w:p w:rsidR="00B70488" w:rsidRDefault="00B70488" w:rsidP="00D614FF">
      <w:pPr>
        <w:widowControl w:val="0"/>
        <w:tabs>
          <w:tab w:val="right" w:pos="7710"/>
          <w:tab w:val="right" w:pos="11514"/>
        </w:tabs>
        <w:autoSpaceDE w:val="0"/>
        <w:autoSpaceDN w:val="0"/>
        <w:adjustRightInd w:val="0"/>
        <w:spacing w:after="0" w:line="257" w:lineRule="auto"/>
        <w:ind w:firstLine="283"/>
        <w:jc w:val="both"/>
        <w:textAlignment w:val="center"/>
        <w:rPr>
          <w:rFonts w:asciiTheme="minorHAnsi" w:eastAsiaTheme="minorEastAsia" w:hAnsiTheme="minorHAnsi" w:cs="Pragmatica Book"/>
          <w:color w:val="000000"/>
          <w:w w:val="90"/>
          <w:sz w:val="18"/>
          <w:szCs w:val="18"/>
          <w:lang w:eastAsia="uk-UA"/>
        </w:rPr>
      </w:pPr>
    </w:p>
    <w:p w:rsidR="00B70488" w:rsidRDefault="00B70488" w:rsidP="00D614FF">
      <w:pPr>
        <w:widowControl w:val="0"/>
        <w:tabs>
          <w:tab w:val="right" w:pos="7710"/>
          <w:tab w:val="right" w:pos="11514"/>
        </w:tabs>
        <w:autoSpaceDE w:val="0"/>
        <w:autoSpaceDN w:val="0"/>
        <w:adjustRightInd w:val="0"/>
        <w:spacing w:after="0" w:line="257" w:lineRule="auto"/>
        <w:ind w:firstLine="283"/>
        <w:jc w:val="both"/>
        <w:textAlignment w:val="center"/>
        <w:rPr>
          <w:rFonts w:asciiTheme="minorHAnsi" w:eastAsiaTheme="minorEastAsia" w:hAnsiTheme="minorHAnsi" w:cs="Pragmatica Book"/>
          <w:color w:val="000000"/>
          <w:w w:val="90"/>
          <w:sz w:val="18"/>
          <w:szCs w:val="18"/>
          <w:lang w:eastAsia="uk-UA"/>
        </w:rPr>
      </w:pPr>
    </w:p>
    <w:p w:rsidR="00B70488" w:rsidRDefault="00B70488" w:rsidP="00D614FF">
      <w:pPr>
        <w:widowControl w:val="0"/>
        <w:tabs>
          <w:tab w:val="right" w:pos="7710"/>
          <w:tab w:val="right" w:pos="11514"/>
        </w:tabs>
        <w:autoSpaceDE w:val="0"/>
        <w:autoSpaceDN w:val="0"/>
        <w:adjustRightInd w:val="0"/>
        <w:spacing w:after="0" w:line="257" w:lineRule="auto"/>
        <w:ind w:firstLine="283"/>
        <w:jc w:val="both"/>
        <w:textAlignment w:val="center"/>
        <w:rPr>
          <w:rFonts w:asciiTheme="minorHAnsi" w:eastAsiaTheme="minorEastAsia" w:hAnsiTheme="minorHAnsi" w:cs="Pragmatica Book"/>
          <w:color w:val="000000"/>
          <w:w w:val="90"/>
          <w:sz w:val="18"/>
          <w:szCs w:val="18"/>
          <w:lang w:eastAsia="uk-UA"/>
        </w:rPr>
      </w:pPr>
    </w:p>
    <w:p w:rsidR="00B70488" w:rsidRPr="00D614FF" w:rsidRDefault="00B70488" w:rsidP="00D614FF">
      <w:pPr>
        <w:widowControl w:val="0"/>
        <w:tabs>
          <w:tab w:val="right" w:pos="7710"/>
          <w:tab w:val="right" w:pos="11514"/>
        </w:tabs>
        <w:autoSpaceDE w:val="0"/>
        <w:autoSpaceDN w:val="0"/>
        <w:adjustRightInd w:val="0"/>
        <w:spacing w:after="0" w:line="257" w:lineRule="auto"/>
        <w:ind w:firstLine="283"/>
        <w:jc w:val="both"/>
        <w:textAlignment w:val="center"/>
        <w:rPr>
          <w:rFonts w:asciiTheme="minorHAnsi" w:eastAsiaTheme="minorEastAsia" w:hAnsiTheme="minorHAnsi" w:cs="Pragmatica Book"/>
          <w:color w:val="000000"/>
          <w:w w:val="90"/>
          <w:sz w:val="18"/>
          <w:szCs w:val="18"/>
          <w:lang w:eastAsia="uk-UA"/>
        </w:rPr>
      </w:pPr>
    </w:p>
    <w:p w:rsidR="00D614FF" w:rsidRPr="00D614FF" w:rsidRDefault="00D614FF" w:rsidP="00D614FF">
      <w:pPr>
        <w:keepNext/>
        <w:widowControl w:val="0"/>
        <w:tabs>
          <w:tab w:val="right" w:pos="7710"/>
          <w:tab w:val="right" w:pos="11514"/>
        </w:tabs>
        <w:autoSpaceDE w:val="0"/>
        <w:autoSpaceDN w:val="0"/>
        <w:adjustRightInd w:val="0"/>
        <w:spacing w:after="0" w:line="257" w:lineRule="auto"/>
        <w:ind w:firstLine="283"/>
        <w:jc w:val="right"/>
        <w:textAlignment w:val="center"/>
        <w:rPr>
          <w:rFonts w:ascii="Pragmatica Book" w:eastAsiaTheme="minorEastAsia" w:hAnsi="Pragmatica Book" w:cs="Pragmatica Book"/>
          <w:i/>
          <w:iCs/>
          <w:color w:val="000000"/>
          <w:w w:val="90"/>
          <w:sz w:val="16"/>
          <w:szCs w:val="16"/>
          <w:lang w:eastAsia="uk-UA"/>
        </w:rPr>
      </w:pPr>
      <w:r w:rsidRPr="00D614FF">
        <w:rPr>
          <w:rFonts w:ascii="Pragmatica Book" w:eastAsiaTheme="minorEastAsia" w:hAnsi="Pragmatica Book" w:cs="Pragmatica Book"/>
          <w:i/>
          <w:iCs/>
          <w:color w:val="000000"/>
          <w:w w:val="90"/>
          <w:sz w:val="16"/>
          <w:szCs w:val="16"/>
          <w:lang w:eastAsia="uk-UA"/>
        </w:rPr>
        <w:lastRenderedPageBreak/>
        <w:t>Продовження таблиці 1000</w:t>
      </w:r>
    </w:p>
    <w:tbl>
      <w:tblPr>
        <w:tblW w:w="5000" w:type="pct"/>
        <w:tblCellMar>
          <w:left w:w="0" w:type="dxa"/>
          <w:right w:w="0" w:type="dxa"/>
        </w:tblCellMar>
        <w:tblLook w:val="0000" w:firstRow="0" w:lastRow="0" w:firstColumn="0" w:lastColumn="0" w:noHBand="0" w:noVBand="0"/>
      </w:tblPr>
      <w:tblGrid>
        <w:gridCol w:w="2971"/>
        <w:gridCol w:w="423"/>
        <w:gridCol w:w="921"/>
        <w:gridCol w:w="424"/>
        <w:gridCol w:w="426"/>
        <w:gridCol w:w="424"/>
        <w:gridCol w:w="424"/>
        <w:gridCol w:w="424"/>
        <w:gridCol w:w="424"/>
        <w:gridCol w:w="424"/>
        <w:gridCol w:w="426"/>
        <w:gridCol w:w="424"/>
        <w:gridCol w:w="424"/>
        <w:gridCol w:w="433"/>
        <w:gridCol w:w="637"/>
      </w:tblGrid>
      <w:tr w:rsidR="00D614FF" w:rsidRPr="00D614FF" w:rsidTr="00B70488">
        <w:trPr>
          <w:trHeight w:val="225"/>
        </w:trPr>
        <w:tc>
          <w:tcPr>
            <w:tcW w:w="154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E1035"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А</w:t>
            </w:r>
          </w:p>
        </w:tc>
        <w:tc>
          <w:tcPr>
            <w:tcW w:w="2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E1035"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В</w:t>
            </w:r>
          </w:p>
        </w:tc>
        <w:tc>
          <w:tcPr>
            <w:tcW w:w="47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E1035"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С</w:t>
            </w:r>
          </w:p>
        </w:tc>
        <w:tc>
          <w:tcPr>
            <w:tcW w:w="2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E1035"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D</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E1035"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12</w:t>
            </w:r>
          </w:p>
        </w:tc>
        <w:tc>
          <w:tcPr>
            <w:tcW w:w="2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E1035"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13</w:t>
            </w:r>
          </w:p>
        </w:tc>
        <w:tc>
          <w:tcPr>
            <w:tcW w:w="2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E1035"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14</w:t>
            </w:r>
          </w:p>
        </w:tc>
        <w:tc>
          <w:tcPr>
            <w:tcW w:w="2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E1035"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15</w:t>
            </w:r>
          </w:p>
        </w:tc>
        <w:tc>
          <w:tcPr>
            <w:tcW w:w="2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E1035"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16</w:t>
            </w:r>
          </w:p>
        </w:tc>
        <w:tc>
          <w:tcPr>
            <w:tcW w:w="2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E1035"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17</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E1035"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18</w:t>
            </w:r>
          </w:p>
        </w:tc>
        <w:tc>
          <w:tcPr>
            <w:tcW w:w="2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E1035"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19</w:t>
            </w:r>
          </w:p>
        </w:tc>
        <w:tc>
          <w:tcPr>
            <w:tcW w:w="22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E1035"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20</w:t>
            </w:r>
          </w:p>
        </w:tc>
        <w:tc>
          <w:tcPr>
            <w:tcW w:w="225"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E1035"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21</w:t>
            </w:r>
          </w:p>
        </w:tc>
        <w:tc>
          <w:tcPr>
            <w:tcW w:w="33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5E1035"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22</w:t>
            </w:r>
          </w:p>
        </w:tc>
      </w:tr>
      <w:tr w:rsidR="00D614FF" w:rsidRPr="00D614FF" w:rsidTr="00B70488">
        <w:trPr>
          <w:trHeight w:val="113"/>
        </w:trPr>
        <w:tc>
          <w:tcPr>
            <w:tcW w:w="154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6"/>
                <w:szCs w:val="16"/>
                <w:lang w:eastAsia="uk-UA"/>
              </w:rPr>
            </w:pPr>
            <w:r w:rsidRPr="00D614FF">
              <w:rPr>
                <w:rFonts w:ascii="HeliosCond" w:eastAsiaTheme="minorEastAsia" w:hAnsi="HeliosCond" w:cs="HeliosCond"/>
                <w:color w:val="000000"/>
                <w:spacing w:val="-2"/>
                <w:sz w:val="16"/>
                <w:szCs w:val="16"/>
                <w:lang w:eastAsia="uk-UA"/>
              </w:rPr>
              <w:t>органів дихання та грудної клітини,</w:t>
            </w:r>
          </w:p>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proofErr w:type="spellStart"/>
            <w:r w:rsidRPr="00D614FF">
              <w:rPr>
                <w:rFonts w:ascii="HeliosCond" w:eastAsiaTheme="minorEastAsia" w:hAnsi="HeliosCond" w:cs="HeliosCond"/>
                <w:color w:val="000000"/>
                <w:spacing w:val="-2"/>
                <w:sz w:val="16"/>
                <w:szCs w:val="16"/>
                <w:lang w:eastAsia="uk-UA"/>
              </w:rPr>
              <w:t>мезотеліома</w:t>
            </w:r>
            <w:proofErr w:type="spellEnd"/>
            <w:r w:rsidRPr="00D614FF">
              <w:rPr>
                <w:rFonts w:ascii="HeliosCond" w:eastAsiaTheme="minorEastAsia" w:hAnsi="HeliosCond" w:cs="HeliosCond"/>
                <w:color w:val="000000"/>
                <w:spacing w:val="-2"/>
                <w:sz w:val="16"/>
                <w:szCs w:val="16"/>
                <w:lang w:eastAsia="uk-UA"/>
              </w:rPr>
              <w:t xml:space="preserve"> плеври</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27</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6"/>
                <w:szCs w:val="16"/>
                <w:lang w:eastAsia="uk-UA"/>
              </w:rPr>
            </w:pPr>
            <w:r w:rsidRPr="00D614FF">
              <w:rPr>
                <w:rFonts w:ascii="HeliosCond" w:eastAsiaTheme="minorEastAsia" w:hAnsi="HeliosCond" w:cs="HeliosCond"/>
                <w:color w:val="000000"/>
                <w:spacing w:val="-2"/>
                <w:sz w:val="16"/>
                <w:szCs w:val="16"/>
                <w:lang w:eastAsia="uk-UA"/>
              </w:rPr>
              <w:t>С30–С39,</w:t>
            </w:r>
          </w:p>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C45.0</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28</w:t>
            </w:r>
          </w:p>
        </w:tc>
        <w:tc>
          <w:tcPr>
            <w:tcW w:w="478"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з них: порожнини носа, середнього вуха та придаткових пазух </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29</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С30–C31</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30</w:t>
            </w:r>
          </w:p>
        </w:tc>
        <w:tc>
          <w:tcPr>
            <w:tcW w:w="478"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гортані</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31</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C32</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32</w:t>
            </w:r>
          </w:p>
        </w:tc>
        <w:tc>
          <w:tcPr>
            <w:tcW w:w="478"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трахеї, бронхів, </w:t>
            </w:r>
            <w:proofErr w:type="spellStart"/>
            <w:r w:rsidRPr="00D614FF">
              <w:rPr>
                <w:rFonts w:ascii="HeliosCond" w:eastAsiaTheme="minorEastAsia" w:hAnsi="HeliosCond" w:cs="HeliosCond"/>
                <w:color w:val="000000"/>
                <w:spacing w:val="-2"/>
                <w:sz w:val="16"/>
                <w:szCs w:val="16"/>
                <w:lang w:eastAsia="uk-UA"/>
              </w:rPr>
              <w:t>легенів</w:t>
            </w:r>
            <w:proofErr w:type="spellEnd"/>
            <w:r w:rsidRPr="00D614FF">
              <w:rPr>
                <w:rFonts w:ascii="HeliosCond" w:eastAsiaTheme="minorEastAsia" w:hAnsi="HeliosCond" w:cs="HeliosCond"/>
                <w:color w:val="000000"/>
                <w:spacing w:val="-2"/>
                <w:sz w:val="16"/>
                <w:szCs w:val="16"/>
                <w:lang w:eastAsia="uk-UA"/>
              </w:rPr>
              <w:t xml:space="preserve"> </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33</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C33–C34</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34</w:t>
            </w:r>
          </w:p>
        </w:tc>
        <w:tc>
          <w:tcPr>
            <w:tcW w:w="478"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6"/>
                <w:szCs w:val="16"/>
                <w:lang w:eastAsia="uk-UA"/>
              </w:rPr>
            </w:pPr>
            <w:r w:rsidRPr="00D614FF">
              <w:rPr>
                <w:rFonts w:ascii="HeliosCond" w:eastAsiaTheme="minorEastAsia" w:hAnsi="HeliosCond" w:cs="HeliosCond"/>
                <w:color w:val="000000"/>
                <w:spacing w:val="-2"/>
                <w:sz w:val="16"/>
                <w:szCs w:val="16"/>
                <w:lang w:eastAsia="uk-UA"/>
              </w:rPr>
              <w:t>плеври,</w:t>
            </w:r>
          </w:p>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proofErr w:type="spellStart"/>
            <w:r w:rsidRPr="00D614FF">
              <w:rPr>
                <w:rFonts w:ascii="HeliosCond" w:eastAsiaTheme="minorEastAsia" w:hAnsi="HeliosCond" w:cs="HeliosCond"/>
                <w:color w:val="000000"/>
                <w:spacing w:val="-2"/>
                <w:sz w:val="16"/>
                <w:szCs w:val="16"/>
                <w:lang w:eastAsia="uk-UA"/>
              </w:rPr>
              <w:t>мезотеліома</w:t>
            </w:r>
            <w:proofErr w:type="spellEnd"/>
            <w:r w:rsidRPr="00D614FF">
              <w:rPr>
                <w:rFonts w:ascii="HeliosCond" w:eastAsiaTheme="minorEastAsia" w:hAnsi="HeliosCond" w:cs="HeliosCond"/>
                <w:color w:val="000000"/>
                <w:spacing w:val="-2"/>
                <w:sz w:val="16"/>
                <w:szCs w:val="16"/>
                <w:lang w:eastAsia="uk-UA"/>
              </w:rPr>
              <w:t xml:space="preserve"> плеври</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35</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6"/>
                <w:szCs w:val="16"/>
                <w:lang w:eastAsia="uk-UA"/>
              </w:rPr>
            </w:pPr>
            <w:r w:rsidRPr="00D614FF">
              <w:rPr>
                <w:rFonts w:ascii="HeliosCond" w:eastAsiaTheme="minorEastAsia" w:hAnsi="HeliosCond" w:cs="HeliosCond"/>
                <w:color w:val="000000"/>
                <w:spacing w:val="-2"/>
                <w:sz w:val="16"/>
                <w:szCs w:val="16"/>
                <w:lang w:eastAsia="uk-UA"/>
              </w:rPr>
              <w:t>C38.4,</w:t>
            </w:r>
          </w:p>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C45.0</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36</w:t>
            </w:r>
          </w:p>
        </w:tc>
        <w:tc>
          <w:tcPr>
            <w:tcW w:w="478"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кісток та суглобових хрящів </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37</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С40–С41</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38</w:t>
            </w:r>
          </w:p>
        </w:tc>
        <w:tc>
          <w:tcPr>
            <w:tcW w:w="478"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6"/>
                <w:szCs w:val="16"/>
                <w:lang w:eastAsia="uk-UA"/>
              </w:rPr>
            </w:pPr>
            <w:r w:rsidRPr="00D614FF">
              <w:rPr>
                <w:rFonts w:ascii="HeliosCond" w:eastAsiaTheme="minorEastAsia" w:hAnsi="HeliosCond" w:cs="HeliosCond"/>
                <w:color w:val="000000"/>
                <w:spacing w:val="-2"/>
                <w:sz w:val="16"/>
                <w:szCs w:val="16"/>
                <w:lang w:val="ru-RU" w:eastAsia="uk-UA"/>
              </w:rPr>
              <w:t xml:space="preserve">саркома </w:t>
            </w:r>
            <w:proofErr w:type="spellStart"/>
            <w:r w:rsidRPr="00D614FF">
              <w:rPr>
                <w:rFonts w:ascii="HeliosCond" w:eastAsiaTheme="minorEastAsia" w:hAnsi="HeliosCond" w:cs="HeliosCond"/>
                <w:color w:val="000000"/>
                <w:spacing w:val="-2"/>
                <w:sz w:val="16"/>
                <w:szCs w:val="16"/>
                <w:lang w:val="ru-RU" w:eastAsia="uk-UA"/>
              </w:rPr>
              <w:t>Капоші</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м’яких</w:t>
            </w:r>
            <w:proofErr w:type="spellEnd"/>
            <w:r w:rsidRPr="00D614FF">
              <w:rPr>
                <w:rFonts w:ascii="HeliosCond" w:eastAsiaTheme="minorEastAsia" w:hAnsi="HeliosCond" w:cs="HeliosCond"/>
                <w:color w:val="000000"/>
                <w:spacing w:val="-2"/>
                <w:sz w:val="16"/>
                <w:szCs w:val="16"/>
                <w:lang w:val="ru-RU" w:eastAsia="uk-UA"/>
              </w:rPr>
              <w:t xml:space="preserve"> тканин;</w:t>
            </w:r>
            <w:r w:rsidRPr="00D614FF">
              <w:rPr>
                <w:rFonts w:ascii="HeliosCond" w:eastAsiaTheme="minorEastAsia" w:hAnsi="HeliosCond" w:cs="HeliosCond"/>
                <w:color w:val="000000"/>
                <w:spacing w:val="-2"/>
                <w:sz w:val="16"/>
                <w:szCs w:val="16"/>
                <w:lang w:eastAsia="uk-UA"/>
              </w:rPr>
              <w:t xml:space="preserve"> </w:t>
            </w:r>
          </w:p>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proofErr w:type="spellStart"/>
            <w:r w:rsidRPr="00D614FF">
              <w:rPr>
                <w:rFonts w:ascii="HeliosCond" w:eastAsiaTheme="minorEastAsia" w:hAnsi="HeliosCond" w:cs="HeliosCond"/>
                <w:color w:val="000000"/>
                <w:spacing w:val="-2"/>
                <w:sz w:val="16"/>
                <w:szCs w:val="16"/>
                <w:lang w:val="ru-RU" w:eastAsia="uk-UA"/>
              </w:rPr>
              <w:t>інших</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типів</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сполучної</w:t>
            </w:r>
            <w:proofErr w:type="spellEnd"/>
            <w:r w:rsidRPr="00D614FF">
              <w:rPr>
                <w:rFonts w:ascii="HeliosCond" w:eastAsiaTheme="minorEastAsia" w:hAnsi="HeliosCond" w:cs="HeliosCond"/>
                <w:color w:val="000000"/>
                <w:spacing w:val="-2"/>
                <w:sz w:val="16"/>
                <w:szCs w:val="16"/>
                <w:lang w:val="ru-RU" w:eastAsia="uk-UA"/>
              </w:rPr>
              <w:t xml:space="preserve"> та </w:t>
            </w:r>
            <w:proofErr w:type="spellStart"/>
            <w:r w:rsidRPr="00D614FF">
              <w:rPr>
                <w:rFonts w:ascii="HeliosCond" w:eastAsiaTheme="minorEastAsia" w:hAnsi="HeliosCond" w:cs="HeliosCond"/>
                <w:color w:val="000000"/>
                <w:spacing w:val="-2"/>
                <w:sz w:val="16"/>
                <w:szCs w:val="16"/>
                <w:lang w:val="ru-RU" w:eastAsia="uk-UA"/>
              </w:rPr>
              <w:t>м’якої</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тканини</w:t>
            </w:r>
            <w:proofErr w:type="spellEnd"/>
            <w:r w:rsidRPr="00D614FF">
              <w:rPr>
                <w:rFonts w:ascii="HeliosCond" w:eastAsiaTheme="minorEastAsia" w:hAnsi="HeliosCond" w:cs="HeliosCond"/>
                <w:color w:val="000000"/>
                <w:spacing w:val="-2"/>
                <w:sz w:val="16"/>
                <w:szCs w:val="16"/>
                <w:lang w:val="ru-RU" w:eastAsia="uk-UA"/>
              </w:rPr>
              <w:t>,</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39</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6"/>
                <w:szCs w:val="16"/>
                <w:lang w:eastAsia="uk-UA"/>
              </w:rPr>
            </w:pPr>
            <w:r w:rsidRPr="00D614FF">
              <w:rPr>
                <w:rFonts w:ascii="HeliosCond" w:eastAsiaTheme="minorEastAsia" w:hAnsi="HeliosCond" w:cs="HeliosCond"/>
                <w:color w:val="000000"/>
                <w:spacing w:val="-2"/>
                <w:sz w:val="16"/>
                <w:szCs w:val="16"/>
                <w:lang w:eastAsia="uk-UA"/>
              </w:rPr>
              <w:t>С46.1,</w:t>
            </w:r>
          </w:p>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С49</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40</w:t>
            </w:r>
          </w:p>
        </w:tc>
        <w:tc>
          <w:tcPr>
            <w:tcW w:w="478"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proofErr w:type="spellStart"/>
            <w:r w:rsidRPr="00D614FF">
              <w:rPr>
                <w:rFonts w:ascii="HeliosCond" w:eastAsiaTheme="minorEastAsia" w:hAnsi="HeliosCond" w:cs="HeliosCond"/>
                <w:color w:val="000000"/>
                <w:spacing w:val="-2"/>
                <w:sz w:val="16"/>
                <w:szCs w:val="16"/>
                <w:lang w:val="ru-RU" w:eastAsia="uk-UA"/>
              </w:rPr>
              <w:t>злоякісна</w:t>
            </w:r>
            <w:proofErr w:type="spellEnd"/>
            <w:r w:rsidRPr="00D614FF">
              <w:rPr>
                <w:rFonts w:ascii="HeliosCond" w:eastAsiaTheme="minorEastAsia" w:hAnsi="HeliosCond" w:cs="HeliosCond"/>
                <w:color w:val="000000"/>
                <w:spacing w:val="-2"/>
                <w:sz w:val="16"/>
                <w:szCs w:val="16"/>
                <w:lang w:val="ru-RU" w:eastAsia="uk-UA"/>
              </w:rPr>
              <w:t xml:space="preserve"> меланома </w:t>
            </w:r>
            <w:proofErr w:type="spellStart"/>
            <w:r w:rsidRPr="00D614FF">
              <w:rPr>
                <w:rFonts w:ascii="HeliosCond" w:eastAsiaTheme="minorEastAsia" w:hAnsi="HeliosCond" w:cs="HeliosCond"/>
                <w:color w:val="000000"/>
                <w:spacing w:val="-2"/>
                <w:sz w:val="16"/>
                <w:szCs w:val="16"/>
                <w:lang w:val="ru-RU" w:eastAsia="uk-UA"/>
              </w:rPr>
              <w:t>шкіри</w:t>
            </w:r>
            <w:proofErr w:type="spellEnd"/>
            <w:r w:rsidRPr="00D614FF">
              <w:rPr>
                <w:rFonts w:ascii="HeliosCond" w:eastAsiaTheme="minorEastAsia" w:hAnsi="HeliosCond" w:cs="HeliosCond"/>
                <w:color w:val="000000"/>
                <w:spacing w:val="-2"/>
                <w:sz w:val="16"/>
                <w:szCs w:val="16"/>
                <w:lang w:eastAsia="uk-UA"/>
              </w:rPr>
              <w:t xml:space="preserve"> </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41</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С43</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42</w:t>
            </w:r>
          </w:p>
        </w:tc>
        <w:tc>
          <w:tcPr>
            <w:tcW w:w="478"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6"/>
                <w:szCs w:val="16"/>
                <w:lang w:eastAsia="uk-UA"/>
              </w:rPr>
            </w:pPr>
            <w:r w:rsidRPr="00D614FF">
              <w:rPr>
                <w:rFonts w:ascii="HeliosCond" w:eastAsiaTheme="minorEastAsia" w:hAnsi="HeliosCond" w:cs="HeliosCond"/>
                <w:color w:val="000000"/>
                <w:spacing w:val="-2"/>
                <w:sz w:val="16"/>
                <w:szCs w:val="16"/>
                <w:lang w:eastAsia="uk-UA"/>
              </w:rPr>
              <w:t>інші злоякісні новоутворення шкіри,</w:t>
            </w:r>
          </w:p>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val="ru-RU" w:eastAsia="uk-UA"/>
              </w:rPr>
              <w:t>саркома</w:t>
            </w:r>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Капоші</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шкіри</w:t>
            </w:r>
            <w:proofErr w:type="spellEnd"/>
            <w:r w:rsidRPr="00D614FF">
              <w:rPr>
                <w:rFonts w:ascii="HeliosCond" w:eastAsiaTheme="minorEastAsia" w:hAnsi="HeliosCond" w:cs="HeliosCond"/>
                <w:color w:val="000000"/>
                <w:spacing w:val="-2"/>
                <w:sz w:val="16"/>
                <w:szCs w:val="16"/>
                <w:lang w:eastAsia="uk-UA"/>
              </w:rPr>
              <w:t xml:space="preserve"> </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43</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6"/>
                <w:szCs w:val="16"/>
                <w:lang w:eastAsia="uk-UA"/>
              </w:rPr>
            </w:pPr>
            <w:r w:rsidRPr="00D614FF">
              <w:rPr>
                <w:rFonts w:ascii="HeliosCond" w:eastAsiaTheme="minorEastAsia" w:hAnsi="HeliosCond" w:cs="HeliosCond"/>
                <w:color w:val="000000"/>
                <w:spacing w:val="-2"/>
                <w:sz w:val="16"/>
                <w:szCs w:val="16"/>
                <w:lang w:eastAsia="uk-UA"/>
              </w:rPr>
              <w:t>С44,</w:t>
            </w:r>
          </w:p>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С46.0</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44</w:t>
            </w:r>
          </w:p>
        </w:tc>
        <w:tc>
          <w:tcPr>
            <w:tcW w:w="478"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молочної залози </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45</w:t>
            </w:r>
          </w:p>
        </w:tc>
        <w:tc>
          <w:tcPr>
            <w:tcW w:w="478" w:type="pct"/>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С50</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46</w:t>
            </w:r>
          </w:p>
        </w:tc>
        <w:tc>
          <w:tcPr>
            <w:tcW w:w="478" w:type="pct"/>
            <w:vMerge/>
            <w:tcBorders>
              <w:top w:val="single" w:sz="4" w:space="0" w:color="000000"/>
              <w:left w:val="single" w:sz="4" w:space="0" w:color="000000"/>
              <w:bottom w:val="single" w:sz="4" w:space="0" w:color="000000"/>
              <w:right w:val="single" w:sz="4" w:space="0" w:color="000000"/>
            </w:tcBorders>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жіночих статевих органів</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47</w:t>
            </w: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С51–С58</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6"/>
                <w:szCs w:val="16"/>
                <w:lang w:eastAsia="uk-UA"/>
              </w:rPr>
            </w:pPr>
            <w:r w:rsidRPr="00D614FF">
              <w:rPr>
                <w:rFonts w:ascii="HeliosCond" w:eastAsiaTheme="minorEastAsia" w:hAnsi="HeliosCond" w:cs="HeliosCond"/>
                <w:color w:val="000000"/>
                <w:spacing w:val="-2"/>
                <w:sz w:val="16"/>
                <w:szCs w:val="16"/>
                <w:lang w:eastAsia="uk-UA"/>
              </w:rPr>
              <w:t>з них:</w:t>
            </w:r>
          </w:p>
          <w:p w:rsidR="00D614FF" w:rsidRPr="00D614FF" w:rsidRDefault="00D614FF" w:rsidP="00D614FF">
            <w:pPr>
              <w:widowControl w:val="0"/>
              <w:tabs>
                <w:tab w:val="right" w:pos="7767"/>
              </w:tabs>
              <w:suppressAutoHyphens/>
              <w:autoSpaceDE w:val="0"/>
              <w:autoSpaceDN w:val="0"/>
              <w:adjustRightInd w:val="0"/>
              <w:spacing w:after="0" w:line="252" w:lineRule="auto"/>
              <w:ind w:left="283"/>
              <w:textAlignment w:val="center"/>
              <w:rPr>
                <w:rFonts w:ascii="HeliosCond" w:eastAsiaTheme="minorEastAsia" w:hAnsi="HeliosCond" w:cs="HeliosCond"/>
                <w:color w:val="000000"/>
                <w:spacing w:val="-2"/>
                <w:sz w:val="17"/>
                <w:szCs w:val="17"/>
                <w:lang w:eastAsia="uk-UA"/>
              </w:rPr>
            </w:pPr>
            <w:proofErr w:type="spellStart"/>
            <w:r w:rsidRPr="00D614FF">
              <w:rPr>
                <w:rFonts w:ascii="HeliosCond" w:eastAsiaTheme="minorEastAsia" w:hAnsi="HeliosCond" w:cs="HeliosCond"/>
                <w:color w:val="000000"/>
                <w:spacing w:val="-2"/>
                <w:sz w:val="16"/>
                <w:szCs w:val="16"/>
                <w:lang w:eastAsia="uk-UA"/>
              </w:rPr>
              <w:t>вульви</w:t>
            </w:r>
            <w:proofErr w:type="spellEnd"/>
            <w:r w:rsidRPr="00D614FF">
              <w:rPr>
                <w:rFonts w:ascii="HeliosCond" w:eastAsiaTheme="minorEastAsia" w:hAnsi="HeliosCond" w:cs="HeliosCond"/>
                <w:color w:val="000000"/>
                <w:spacing w:val="-2"/>
                <w:sz w:val="16"/>
                <w:szCs w:val="16"/>
                <w:lang w:eastAsia="uk-UA"/>
              </w:rPr>
              <w:t xml:space="preserve"> </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48</w:t>
            </w: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С51</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ind w:left="283"/>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шийки матки </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49</w:t>
            </w: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С53</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ind w:left="283"/>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тіла матки </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50</w:t>
            </w: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С54</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ind w:left="283"/>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яєчника</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51</w:t>
            </w: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С56</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інших та неуточнених жіночих статевих органів</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52</w:t>
            </w: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С57</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r w:rsidR="00D614FF" w:rsidRPr="00D614FF" w:rsidTr="00B70488">
        <w:trPr>
          <w:trHeight w:val="113"/>
        </w:trPr>
        <w:tc>
          <w:tcPr>
            <w:tcW w:w="154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плаценти</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53</w:t>
            </w:r>
          </w:p>
        </w:tc>
        <w:tc>
          <w:tcPr>
            <w:tcW w:w="47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С58</w:t>
            </w: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D614FF"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225"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c>
          <w:tcPr>
            <w:tcW w:w="331"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D614FF" w:rsidRDefault="00D614FF" w:rsidP="00D614FF">
            <w:pPr>
              <w:widowControl w:val="0"/>
              <w:autoSpaceDE w:val="0"/>
              <w:autoSpaceDN w:val="0"/>
              <w:adjustRightInd w:val="0"/>
              <w:spacing w:after="0" w:line="240" w:lineRule="auto"/>
              <w:rPr>
                <w:rFonts w:ascii="Pragmatica Book" w:eastAsiaTheme="minorEastAsia" w:hAnsi="Pragmatica Book" w:cstheme="minorBidi"/>
                <w:szCs w:val="24"/>
                <w:lang w:eastAsia="uk-UA"/>
              </w:rPr>
            </w:pPr>
          </w:p>
        </w:tc>
      </w:tr>
    </w:tbl>
    <w:p w:rsidR="00D614FF" w:rsidRPr="00D614FF" w:rsidRDefault="00D614FF" w:rsidP="00D614FF">
      <w:pPr>
        <w:widowControl w:val="0"/>
        <w:tabs>
          <w:tab w:val="right" w:pos="7710"/>
          <w:tab w:val="right" w:pos="11514"/>
        </w:tabs>
        <w:autoSpaceDE w:val="0"/>
        <w:autoSpaceDN w:val="0"/>
        <w:adjustRightInd w:val="0"/>
        <w:spacing w:after="0" w:line="257" w:lineRule="auto"/>
        <w:ind w:firstLine="283"/>
        <w:jc w:val="both"/>
        <w:textAlignment w:val="center"/>
        <w:rPr>
          <w:rFonts w:ascii="Pragmatica Book" w:eastAsiaTheme="minorEastAsia" w:hAnsi="Pragmatica Book" w:cs="Pragmatica Book"/>
          <w:color w:val="000000"/>
          <w:w w:val="90"/>
          <w:sz w:val="18"/>
          <w:szCs w:val="18"/>
          <w:lang w:eastAsia="uk-UA"/>
        </w:rPr>
      </w:pPr>
    </w:p>
    <w:p w:rsidR="00D614FF" w:rsidRPr="00D614FF" w:rsidRDefault="00D614FF" w:rsidP="00D614FF">
      <w:pPr>
        <w:widowControl w:val="0"/>
        <w:tabs>
          <w:tab w:val="right" w:pos="7710"/>
          <w:tab w:val="right" w:pos="11514"/>
        </w:tabs>
        <w:autoSpaceDE w:val="0"/>
        <w:autoSpaceDN w:val="0"/>
        <w:adjustRightInd w:val="0"/>
        <w:spacing w:after="0" w:line="257" w:lineRule="auto"/>
        <w:ind w:firstLine="283"/>
        <w:jc w:val="both"/>
        <w:textAlignment w:val="center"/>
        <w:rPr>
          <w:rFonts w:ascii="Pragmatica Book" w:eastAsiaTheme="minorEastAsia" w:hAnsi="Pragmatica Book" w:cs="Pragmatica Book"/>
          <w:color w:val="000000"/>
          <w:w w:val="90"/>
          <w:sz w:val="18"/>
          <w:szCs w:val="18"/>
          <w:lang w:eastAsia="uk-UA"/>
        </w:rPr>
      </w:pPr>
    </w:p>
    <w:p w:rsidR="00D614FF" w:rsidRDefault="00D614FF">
      <w:pPr>
        <w:rPr>
          <w:rFonts w:asciiTheme="minorHAnsi" w:eastAsiaTheme="minorEastAsia" w:hAnsiTheme="minorHAnsi" w:cs="Pragmatica Book"/>
          <w:i/>
          <w:iCs/>
          <w:color w:val="000000"/>
          <w:w w:val="90"/>
          <w:sz w:val="16"/>
          <w:szCs w:val="16"/>
          <w:lang w:eastAsia="uk-UA"/>
        </w:rPr>
      </w:pPr>
      <w:r>
        <w:rPr>
          <w:rFonts w:asciiTheme="minorHAnsi" w:eastAsiaTheme="minorEastAsia" w:hAnsiTheme="minorHAnsi" w:cs="Pragmatica Book"/>
          <w:i/>
          <w:iCs/>
          <w:color w:val="000000"/>
          <w:w w:val="90"/>
          <w:sz w:val="16"/>
          <w:szCs w:val="16"/>
          <w:lang w:eastAsia="uk-UA"/>
        </w:rPr>
        <w:br w:type="page"/>
      </w:r>
    </w:p>
    <w:p w:rsidR="00D614FF" w:rsidRPr="00D614FF" w:rsidRDefault="00D614FF" w:rsidP="00D614FF">
      <w:pPr>
        <w:keepNext/>
        <w:widowControl w:val="0"/>
        <w:tabs>
          <w:tab w:val="right" w:pos="7710"/>
          <w:tab w:val="right" w:pos="11514"/>
        </w:tabs>
        <w:autoSpaceDE w:val="0"/>
        <w:autoSpaceDN w:val="0"/>
        <w:adjustRightInd w:val="0"/>
        <w:spacing w:after="0" w:line="257" w:lineRule="auto"/>
        <w:ind w:firstLine="283"/>
        <w:jc w:val="right"/>
        <w:textAlignment w:val="center"/>
        <w:rPr>
          <w:rFonts w:ascii="Pragmatica Book" w:eastAsiaTheme="minorEastAsia" w:hAnsi="Pragmatica Book" w:cs="Pragmatica Book"/>
          <w:i/>
          <w:iCs/>
          <w:color w:val="000000"/>
          <w:w w:val="90"/>
          <w:sz w:val="16"/>
          <w:szCs w:val="16"/>
          <w:lang w:eastAsia="uk-UA"/>
        </w:rPr>
      </w:pPr>
      <w:r w:rsidRPr="00D614FF">
        <w:rPr>
          <w:rFonts w:ascii="Pragmatica Book" w:eastAsiaTheme="minorEastAsia" w:hAnsi="Pragmatica Book" w:cs="Pragmatica Book"/>
          <w:i/>
          <w:iCs/>
          <w:color w:val="000000"/>
          <w:w w:val="90"/>
          <w:sz w:val="16"/>
          <w:szCs w:val="16"/>
          <w:lang w:eastAsia="uk-UA"/>
        </w:rPr>
        <w:lastRenderedPageBreak/>
        <w:t>Продовження таблиці 1000</w:t>
      </w:r>
    </w:p>
    <w:tbl>
      <w:tblPr>
        <w:tblStyle w:val="aff9"/>
        <w:tblW w:w="5000" w:type="pct"/>
        <w:tblLook w:val="0000" w:firstRow="0" w:lastRow="0" w:firstColumn="0" w:lastColumn="0" w:noHBand="0" w:noVBand="0"/>
      </w:tblPr>
      <w:tblGrid>
        <w:gridCol w:w="2433"/>
        <w:gridCol w:w="425"/>
        <w:gridCol w:w="921"/>
        <w:gridCol w:w="426"/>
        <w:gridCol w:w="1206"/>
        <w:gridCol w:w="422"/>
        <w:gridCol w:w="422"/>
        <w:gridCol w:w="422"/>
        <w:gridCol w:w="422"/>
        <w:gridCol w:w="422"/>
        <w:gridCol w:w="422"/>
        <w:gridCol w:w="422"/>
        <w:gridCol w:w="422"/>
        <w:gridCol w:w="422"/>
        <w:gridCol w:w="420"/>
      </w:tblGrid>
      <w:tr w:rsidR="00D614FF" w:rsidRPr="00D614FF" w:rsidTr="00B70488">
        <w:trPr>
          <w:trHeight w:val="225"/>
        </w:trPr>
        <w:tc>
          <w:tcPr>
            <w:tcW w:w="1264"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А</w:t>
            </w:r>
          </w:p>
        </w:tc>
        <w:tc>
          <w:tcPr>
            <w:tcW w:w="221"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В</w:t>
            </w:r>
          </w:p>
        </w:tc>
        <w:tc>
          <w:tcPr>
            <w:tcW w:w="478"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С</w:t>
            </w:r>
          </w:p>
        </w:tc>
        <w:tc>
          <w:tcPr>
            <w:tcW w:w="221"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D</w:t>
            </w:r>
          </w:p>
        </w:tc>
        <w:tc>
          <w:tcPr>
            <w:tcW w:w="626"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w:t>
            </w:r>
          </w:p>
        </w:tc>
        <w:tc>
          <w:tcPr>
            <w:tcW w:w="219"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2</w:t>
            </w:r>
          </w:p>
        </w:tc>
        <w:tc>
          <w:tcPr>
            <w:tcW w:w="219"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3</w:t>
            </w:r>
          </w:p>
        </w:tc>
        <w:tc>
          <w:tcPr>
            <w:tcW w:w="219"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4</w:t>
            </w:r>
          </w:p>
        </w:tc>
        <w:tc>
          <w:tcPr>
            <w:tcW w:w="219"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5</w:t>
            </w:r>
          </w:p>
        </w:tc>
        <w:tc>
          <w:tcPr>
            <w:tcW w:w="219"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6</w:t>
            </w:r>
          </w:p>
        </w:tc>
        <w:tc>
          <w:tcPr>
            <w:tcW w:w="219"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7</w:t>
            </w:r>
          </w:p>
        </w:tc>
        <w:tc>
          <w:tcPr>
            <w:tcW w:w="219"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8</w:t>
            </w:r>
          </w:p>
        </w:tc>
        <w:tc>
          <w:tcPr>
            <w:tcW w:w="219"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9</w:t>
            </w:r>
          </w:p>
        </w:tc>
        <w:tc>
          <w:tcPr>
            <w:tcW w:w="219"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10</w:t>
            </w:r>
          </w:p>
        </w:tc>
        <w:tc>
          <w:tcPr>
            <w:tcW w:w="218"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11</w:t>
            </w:r>
          </w:p>
        </w:tc>
      </w:tr>
      <w:tr w:rsidR="00D614FF" w:rsidRPr="00D614FF" w:rsidTr="00B70488">
        <w:trPr>
          <w:trHeight w:val="113"/>
        </w:trPr>
        <w:tc>
          <w:tcPr>
            <w:tcW w:w="1264"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чоловічих статевих органів</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54</w:t>
            </w:r>
          </w:p>
        </w:tc>
        <w:tc>
          <w:tcPr>
            <w:tcW w:w="478"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С60–С63</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264"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з них: статевого органу</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55</w:t>
            </w:r>
          </w:p>
        </w:tc>
        <w:tc>
          <w:tcPr>
            <w:tcW w:w="478"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С60</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264"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передміхурової залози</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56</w:t>
            </w:r>
          </w:p>
        </w:tc>
        <w:tc>
          <w:tcPr>
            <w:tcW w:w="478"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С61</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264"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яєчка</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57</w:t>
            </w:r>
          </w:p>
        </w:tc>
        <w:tc>
          <w:tcPr>
            <w:tcW w:w="478"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С62</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264"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proofErr w:type="spellStart"/>
            <w:r w:rsidRPr="00D614FF">
              <w:rPr>
                <w:rFonts w:ascii="HeliosCond" w:eastAsiaTheme="minorEastAsia" w:hAnsi="HeliosCond" w:cs="HeliosCond"/>
                <w:color w:val="000000"/>
                <w:spacing w:val="-2"/>
                <w:sz w:val="16"/>
                <w:szCs w:val="16"/>
                <w:lang w:val="ru-RU" w:eastAsia="uk-UA"/>
              </w:rPr>
              <w:t>сечовидільного</w:t>
            </w:r>
            <w:proofErr w:type="spellEnd"/>
            <w:r w:rsidRPr="00D614FF">
              <w:rPr>
                <w:rFonts w:ascii="HeliosCond" w:eastAsiaTheme="minorEastAsia" w:hAnsi="HeliosCond" w:cs="HeliosCond"/>
                <w:color w:val="000000"/>
                <w:spacing w:val="-2"/>
                <w:sz w:val="16"/>
                <w:szCs w:val="16"/>
                <w:lang w:val="ru-RU" w:eastAsia="uk-UA"/>
              </w:rPr>
              <w:t xml:space="preserve"> тракт</w:t>
            </w:r>
            <w:r w:rsidRPr="00D614FF">
              <w:rPr>
                <w:rFonts w:ascii="HeliosCond" w:eastAsiaTheme="minorEastAsia" w:hAnsi="HeliosCond" w:cs="HeliosCond"/>
                <w:color w:val="000000"/>
                <w:spacing w:val="-2"/>
                <w:sz w:val="16"/>
                <w:szCs w:val="16"/>
                <w:lang w:eastAsia="uk-UA"/>
              </w:rPr>
              <w:t>у</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58</w:t>
            </w:r>
          </w:p>
        </w:tc>
        <w:tc>
          <w:tcPr>
            <w:tcW w:w="47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С64–С68</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264"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59</w:t>
            </w:r>
          </w:p>
        </w:tc>
        <w:tc>
          <w:tcPr>
            <w:tcW w:w="47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264"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з них: нирки, </w:t>
            </w:r>
            <w:r w:rsidRPr="00D614FF">
              <w:rPr>
                <w:rFonts w:ascii="HeliosCond" w:eastAsiaTheme="minorEastAsia" w:hAnsi="HeliosCond" w:cs="HeliosCond"/>
                <w:color w:val="000000"/>
                <w:spacing w:val="-2"/>
                <w:sz w:val="16"/>
                <w:szCs w:val="16"/>
                <w:lang w:val="ru-RU" w:eastAsia="uk-UA"/>
              </w:rPr>
              <w:t>за </w:t>
            </w:r>
            <w:proofErr w:type="spellStart"/>
            <w:r w:rsidRPr="00D614FF">
              <w:rPr>
                <w:rFonts w:ascii="HeliosCond" w:eastAsiaTheme="minorEastAsia" w:hAnsi="HeliosCond" w:cs="HeliosCond"/>
                <w:color w:val="000000"/>
                <w:spacing w:val="-2"/>
                <w:sz w:val="16"/>
                <w:szCs w:val="16"/>
                <w:lang w:val="ru-RU" w:eastAsia="uk-UA"/>
              </w:rPr>
              <w:t>винятком</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ниркової</w:t>
            </w:r>
            <w:proofErr w:type="spellEnd"/>
            <w:r w:rsidRPr="00D614FF">
              <w:rPr>
                <w:rFonts w:ascii="HeliosCond" w:eastAsiaTheme="minorEastAsia" w:hAnsi="HeliosCond" w:cs="HeliosCond"/>
                <w:color w:val="000000"/>
                <w:spacing w:val="-2"/>
                <w:sz w:val="16"/>
                <w:szCs w:val="16"/>
                <w:lang w:val="ru-RU" w:eastAsia="uk-UA"/>
              </w:rPr>
              <w:t xml:space="preserve"> миски</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60</w:t>
            </w:r>
          </w:p>
        </w:tc>
        <w:tc>
          <w:tcPr>
            <w:tcW w:w="47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С64</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264"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61</w:t>
            </w:r>
          </w:p>
        </w:tc>
        <w:tc>
          <w:tcPr>
            <w:tcW w:w="47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264"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сечового міхура</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62</w:t>
            </w:r>
          </w:p>
        </w:tc>
        <w:tc>
          <w:tcPr>
            <w:tcW w:w="47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С67</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264"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63</w:t>
            </w:r>
          </w:p>
        </w:tc>
        <w:tc>
          <w:tcPr>
            <w:tcW w:w="47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264"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ока та його придатків</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64</w:t>
            </w:r>
          </w:p>
        </w:tc>
        <w:tc>
          <w:tcPr>
            <w:tcW w:w="47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С69</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264"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65</w:t>
            </w:r>
          </w:p>
        </w:tc>
        <w:tc>
          <w:tcPr>
            <w:tcW w:w="47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283"/>
        </w:trPr>
        <w:tc>
          <w:tcPr>
            <w:tcW w:w="1264"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головного мозку та інших відділів центральної нервової системи </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66</w:t>
            </w:r>
          </w:p>
        </w:tc>
        <w:tc>
          <w:tcPr>
            <w:tcW w:w="47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С70–С72</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283"/>
        </w:trPr>
        <w:tc>
          <w:tcPr>
            <w:tcW w:w="1264"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67</w:t>
            </w:r>
          </w:p>
        </w:tc>
        <w:tc>
          <w:tcPr>
            <w:tcW w:w="47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264"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з них: головного мозку</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68</w:t>
            </w:r>
          </w:p>
        </w:tc>
        <w:tc>
          <w:tcPr>
            <w:tcW w:w="47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С71</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264"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69</w:t>
            </w:r>
          </w:p>
        </w:tc>
        <w:tc>
          <w:tcPr>
            <w:tcW w:w="47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264"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щитоподібної залози</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70</w:t>
            </w:r>
          </w:p>
        </w:tc>
        <w:tc>
          <w:tcPr>
            <w:tcW w:w="47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С73</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264"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71</w:t>
            </w:r>
          </w:p>
        </w:tc>
        <w:tc>
          <w:tcPr>
            <w:tcW w:w="47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264"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інших ендокринних залоз</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72</w:t>
            </w:r>
          </w:p>
        </w:tc>
        <w:tc>
          <w:tcPr>
            <w:tcW w:w="47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С74–С75</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264"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73</w:t>
            </w:r>
          </w:p>
        </w:tc>
        <w:tc>
          <w:tcPr>
            <w:tcW w:w="47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264"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proofErr w:type="spellStart"/>
            <w:r w:rsidRPr="00D614FF">
              <w:rPr>
                <w:rFonts w:ascii="HeliosCond" w:eastAsiaTheme="minorEastAsia" w:hAnsi="HeliosCond" w:cs="HeliosCond"/>
                <w:color w:val="000000"/>
                <w:spacing w:val="-2"/>
                <w:sz w:val="16"/>
                <w:szCs w:val="16"/>
                <w:lang w:eastAsia="uk-UA"/>
              </w:rPr>
              <w:t>лімфоїдної</w:t>
            </w:r>
            <w:proofErr w:type="spellEnd"/>
            <w:r w:rsidRPr="00D614FF">
              <w:rPr>
                <w:rFonts w:ascii="HeliosCond" w:eastAsiaTheme="minorEastAsia" w:hAnsi="HeliosCond" w:cs="HeliosCond"/>
                <w:color w:val="000000"/>
                <w:spacing w:val="-2"/>
                <w:sz w:val="16"/>
                <w:szCs w:val="16"/>
                <w:lang w:eastAsia="uk-UA"/>
              </w:rPr>
              <w:t>, кровотворної та споріднених тканин</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74</w:t>
            </w:r>
          </w:p>
        </w:tc>
        <w:tc>
          <w:tcPr>
            <w:tcW w:w="47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С81–С96</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264"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75</w:t>
            </w:r>
          </w:p>
        </w:tc>
        <w:tc>
          <w:tcPr>
            <w:tcW w:w="47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793"/>
        </w:trPr>
        <w:tc>
          <w:tcPr>
            <w:tcW w:w="1264"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6"/>
                <w:szCs w:val="16"/>
                <w:lang w:eastAsia="uk-UA"/>
              </w:rPr>
            </w:pPr>
            <w:r w:rsidRPr="00D614FF">
              <w:rPr>
                <w:rFonts w:ascii="HeliosCond" w:eastAsiaTheme="minorEastAsia" w:hAnsi="HeliosCond" w:cs="HeliosCond"/>
                <w:color w:val="000000"/>
                <w:spacing w:val="-2"/>
                <w:sz w:val="16"/>
                <w:szCs w:val="16"/>
                <w:lang w:eastAsia="uk-UA"/>
              </w:rPr>
              <w:t>у тому числі:</w:t>
            </w:r>
          </w:p>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хвороба </w:t>
            </w:r>
            <w:proofErr w:type="spellStart"/>
            <w:r w:rsidRPr="00D614FF">
              <w:rPr>
                <w:rFonts w:ascii="HeliosCond" w:eastAsiaTheme="minorEastAsia" w:hAnsi="HeliosCond" w:cs="HeliosCond"/>
                <w:color w:val="000000"/>
                <w:spacing w:val="-2"/>
                <w:sz w:val="16"/>
                <w:szCs w:val="16"/>
                <w:lang w:eastAsia="uk-UA"/>
              </w:rPr>
              <w:t>Ходжкiна</w:t>
            </w:r>
            <w:proofErr w:type="spellEnd"/>
            <w:r w:rsidRPr="00D614FF">
              <w:rPr>
                <w:rFonts w:ascii="HeliosCond" w:eastAsiaTheme="minorEastAsia" w:hAnsi="HeliosCond" w:cs="HeliosCond"/>
                <w:color w:val="000000"/>
                <w:spacing w:val="-2"/>
                <w:sz w:val="16"/>
                <w:szCs w:val="16"/>
                <w:lang w:eastAsia="uk-UA"/>
              </w:rPr>
              <w:t xml:space="preserve">, </w:t>
            </w:r>
            <w:r w:rsidRPr="00D614FF">
              <w:rPr>
                <w:rFonts w:ascii="HeliosCond" w:eastAsiaTheme="minorEastAsia" w:hAnsi="HeliosCond" w:cs="HeliosCond"/>
                <w:color w:val="000000"/>
                <w:spacing w:val="-2"/>
                <w:sz w:val="16"/>
                <w:szCs w:val="16"/>
                <w:lang w:eastAsia="uk-UA"/>
              </w:rPr>
              <w:br/>
              <w:t xml:space="preserve">інші уточнені типи </w:t>
            </w:r>
            <w:r w:rsidRPr="00D614FF">
              <w:rPr>
                <w:rFonts w:ascii="HeliosCond" w:eastAsiaTheme="minorEastAsia" w:hAnsi="HeliosCond" w:cs="HeliosCond"/>
                <w:color w:val="000000"/>
                <w:spacing w:val="-2"/>
                <w:sz w:val="16"/>
                <w:szCs w:val="16"/>
                <w:lang w:eastAsia="uk-UA"/>
              </w:rPr>
              <w:br/>
              <w:t xml:space="preserve">Т/NK-клітинної лімфоми, злоякісні </w:t>
            </w:r>
            <w:proofErr w:type="spellStart"/>
            <w:r w:rsidRPr="00D614FF">
              <w:rPr>
                <w:rFonts w:ascii="HeliosCond" w:eastAsiaTheme="minorEastAsia" w:hAnsi="HeliosCond" w:cs="HeliosCond"/>
                <w:color w:val="000000"/>
                <w:spacing w:val="-2"/>
                <w:sz w:val="16"/>
                <w:szCs w:val="16"/>
                <w:lang w:eastAsia="uk-UA"/>
              </w:rPr>
              <w:t>iмунопролiферативнi</w:t>
            </w:r>
            <w:proofErr w:type="spellEnd"/>
            <w:r w:rsidRPr="00D614FF">
              <w:rPr>
                <w:rFonts w:ascii="HeliosCond" w:eastAsiaTheme="minorEastAsia" w:hAnsi="HeliosCond" w:cs="HeliosCond"/>
                <w:color w:val="000000"/>
                <w:spacing w:val="-2"/>
                <w:sz w:val="16"/>
                <w:szCs w:val="16"/>
                <w:lang w:eastAsia="uk-UA"/>
              </w:rPr>
              <w:t xml:space="preserve"> хвороби, множинна мієлома та злоякісні </w:t>
            </w:r>
            <w:proofErr w:type="spellStart"/>
            <w:r w:rsidRPr="00D614FF">
              <w:rPr>
                <w:rFonts w:ascii="HeliosCond" w:eastAsiaTheme="minorEastAsia" w:hAnsi="HeliosCond" w:cs="HeliosCond"/>
                <w:color w:val="000000"/>
                <w:spacing w:val="-2"/>
                <w:sz w:val="16"/>
                <w:szCs w:val="16"/>
                <w:lang w:eastAsia="uk-UA"/>
              </w:rPr>
              <w:t>плазмоклiтиннi</w:t>
            </w:r>
            <w:proofErr w:type="spellEnd"/>
            <w:r w:rsidRPr="00D614FF">
              <w:rPr>
                <w:rFonts w:ascii="HeliosCond" w:eastAsiaTheme="minorEastAsia" w:hAnsi="HeliosCond" w:cs="HeliosCond"/>
                <w:color w:val="000000"/>
                <w:spacing w:val="-2"/>
                <w:sz w:val="16"/>
                <w:szCs w:val="16"/>
                <w:lang w:eastAsia="uk-UA"/>
              </w:rPr>
              <w:t xml:space="preserve"> новоутворення</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76</w:t>
            </w:r>
          </w:p>
        </w:tc>
        <w:tc>
          <w:tcPr>
            <w:tcW w:w="47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C81–C86, C88, C90</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793"/>
        </w:trPr>
        <w:tc>
          <w:tcPr>
            <w:tcW w:w="1264"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77</w:t>
            </w:r>
          </w:p>
        </w:tc>
        <w:tc>
          <w:tcPr>
            <w:tcW w:w="47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283"/>
        </w:trPr>
        <w:tc>
          <w:tcPr>
            <w:tcW w:w="1264"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6"/>
                <w:szCs w:val="16"/>
                <w:lang w:eastAsia="uk-UA"/>
              </w:rPr>
            </w:pPr>
            <w:r w:rsidRPr="00D614FF">
              <w:rPr>
                <w:rFonts w:ascii="HeliosCond" w:eastAsiaTheme="minorEastAsia" w:hAnsi="HeliosCond" w:cs="HeliosCond"/>
                <w:color w:val="000000"/>
                <w:spacing w:val="-2"/>
                <w:sz w:val="16"/>
                <w:szCs w:val="16"/>
                <w:lang w:eastAsia="uk-UA"/>
              </w:rPr>
              <w:t>з них:</w:t>
            </w:r>
          </w:p>
          <w:p w:rsidR="00D614FF" w:rsidRPr="00D614FF" w:rsidRDefault="00D614FF" w:rsidP="00D614FF">
            <w:pPr>
              <w:widowControl w:val="0"/>
              <w:tabs>
                <w:tab w:val="right" w:pos="7767"/>
              </w:tabs>
              <w:suppressAutoHyphens/>
              <w:autoSpaceDE w:val="0"/>
              <w:autoSpaceDN w:val="0"/>
              <w:adjustRightInd w:val="0"/>
              <w:spacing w:line="252" w:lineRule="auto"/>
              <w:ind w:left="283"/>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val="ru-RU" w:eastAsia="uk-UA"/>
              </w:rPr>
              <w:t xml:space="preserve">хвороба </w:t>
            </w:r>
            <w:proofErr w:type="spellStart"/>
            <w:r w:rsidRPr="00D614FF">
              <w:rPr>
                <w:rFonts w:ascii="HeliosCond" w:eastAsiaTheme="minorEastAsia" w:hAnsi="HeliosCond" w:cs="HeliosCond"/>
                <w:color w:val="000000"/>
                <w:spacing w:val="-2"/>
                <w:sz w:val="16"/>
                <w:szCs w:val="16"/>
                <w:lang w:val="ru-RU" w:eastAsia="uk-UA"/>
              </w:rPr>
              <w:t>Ходжк</w:t>
            </w:r>
            <w:proofErr w:type="spellEnd"/>
            <w:r w:rsidRPr="00D614FF">
              <w:rPr>
                <w:rFonts w:ascii="HeliosCond" w:eastAsiaTheme="minorEastAsia" w:hAnsi="HeliosCond" w:cs="HeliosCond"/>
                <w:color w:val="000000"/>
                <w:spacing w:val="-2"/>
                <w:sz w:val="16"/>
                <w:szCs w:val="16"/>
                <w:lang w:eastAsia="uk-UA"/>
              </w:rPr>
              <w:t>i</w:t>
            </w:r>
            <w:r w:rsidRPr="00D614FF">
              <w:rPr>
                <w:rFonts w:ascii="HeliosCond" w:eastAsiaTheme="minorEastAsia" w:hAnsi="HeliosCond" w:cs="HeliosCond"/>
                <w:color w:val="000000"/>
                <w:spacing w:val="-2"/>
                <w:sz w:val="16"/>
                <w:szCs w:val="16"/>
                <w:lang w:val="ru-RU" w:eastAsia="uk-UA"/>
              </w:rPr>
              <w:t>на (л</w:t>
            </w:r>
            <w:r w:rsidRPr="00D614FF">
              <w:rPr>
                <w:rFonts w:ascii="HeliosCond" w:eastAsiaTheme="minorEastAsia" w:hAnsi="HeliosCond" w:cs="HeliosCond"/>
                <w:color w:val="000000"/>
                <w:spacing w:val="-2"/>
                <w:sz w:val="16"/>
                <w:szCs w:val="16"/>
                <w:lang w:eastAsia="uk-UA"/>
              </w:rPr>
              <w:t>i</w:t>
            </w:r>
            <w:proofErr w:type="spellStart"/>
            <w:r w:rsidRPr="00D614FF">
              <w:rPr>
                <w:rFonts w:ascii="HeliosCond" w:eastAsiaTheme="minorEastAsia" w:hAnsi="HeliosCond" w:cs="HeliosCond"/>
                <w:color w:val="000000"/>
                <w:spacing w:val="-2"/>
                <w:sz w:val="16"/>
                <w:szCs w:val="16"/>
                <w:lang w:val="ru-RU" w:eastAsia="uk-UA"/>
              </w:rPr>
              <w:t>мфогранулематоз</w:t>
            </w:r>
            <w:proofErr w:type="spellEnd"/>
            <w:r w:rsidRPr="00D614FF">
              <w:rPr>
                <w:rFonts w:ascii="HeliosCond" w:eastAsiaTheme="minorEastAsia" w:hAnsi="HeliosCond" w:cs="HeliosCond"/>
                <w:color w:val="000000"/>
                <w:spacing w:val="-2"/>
                <w:sz w:val="16"/>
                <w:szCs w:val="16"/>
                <w:lang w:val="ru-RU" w:eastAsia="uk-UA"/>
              </w:rPr>
              <w:t>)</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78</w:t>
            </w:r>
          </w:p>
        </w:tc>
        <w:tc>
          <w:tcPr>
            <w:tcW w:w="47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С81</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283"/>
        </w:trPr>
        <w:tc>
          <w:tcPr>
            <w:tcW w:w="1264"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79</w:t>
            </w:r>
          </w:p>
        </w:tc>
        <w:tc>
          <w:tcPr>
            <w:tcW w:w="47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793"/>
        </w:trPr>
        <w:tc>
          <w:tcPr>
            <w:tcW w:w="1264"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фолікулярна (</w:t>
            </w:r>
            <w:proofErr w:type="spellStart"/>
            <w:r w:rsidRPr="00D614FF">
              <w:rPr>
                <w:rFonts w:ascii="HeliosCond" w:eastAsiaTheme="minorEastAsia" w:hAnsi="HeliosCond" w:cs="HeliosCond"/>
                <w:color w:val="000000"/>
                <w:spacing w:val="-2"/>
                <w:sz w:val="16"/>
                <w:szCs w:val="16"/>
                <w:lang w:eastAsia="uk-UA"/>
              </w:rPr>
              <w:t>нодулярна</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eastAsia="uk-UA"/>
              </w:rPr>
              <w:t>неходжкінська</w:t>
            </w:r>
            <w:proofErr w:type="spellEnd"/>
            <w:r w:rsidRPr="00D614FF">
              <w:rPr>
                <w:rFonts w:ascii="HeliosCond" w:eastAsiaTheme="minorEastAsia" w:hAnsi="HeliosCond" w:cs="HeliosCond"/>
                <w:color w:val="000000"/>
                <w:spacing w:val="-2"/>
                <w:sz w:val="16"/>
                <w:szCs w:val="16"/>
                <w:lang w:eastAsia="uk-UA"/>
              </w:rPr>
              <w:t xml:space="preserve"> лімфома, дифузна </w:t>
            </w:r>
            <w:proofErr w:type="spellStart"/>
            <w:r w:rsidRPr="00D614FF">
              <w:rPr>
                <w:rFonts w:ascii="HeliosCond" w:eastAsiaTheme="minorEastAsia" w:hAnsi="HeliosCond" w:cs="HeliosCond"/>
                <w:color w:val="000000"/>
                <w:spacing w:val="-2"/>
                <w:sz w:val="16"/>
                <w:szCs w:val="16"/>
                <w:lang w:eastAsia="uk-UA"/>
              </w:rPr>
              <w:t>неходжкінська</w:t>
            </w:r>
            <w:proofErr w:type="spellEnd"/>
            <w:r w:rsidRPr="00D614FF">
              <w:rPr>
                <w:rFonts w:ascii="HeliosCond" w:eastAsiaTheme="minorEastAsia" w:hAnsi="HeliosCond" w:cs="HeliosCond"/>
                <w:color w:val="000000"/>
                <w:spacing w:val="-2"/>
                <w:sz w:val="16"/>
                <w:szCs w:val="16"/>
                <w:lang w:eastAsia="uk-UA"/>
              </w:rPr>
              <w:t xml:space="preserve"> лімфома, лімфома </w:t>
            </w:r>
            <w:r w:rsidRPr="00D614FF">
              <w:rPr>
                <w:rFonts w:ascii="HeliosCond" w:eastAsiaTheme="minorEastAsia" w:hAnsi="HeliosCond" w:cs="HeliosCond"/>
                <w:color w:val="000000"/>
                <w:spacing w:val="-2"/>
                <w:sz w:val="16"/>
                <w:szCs w:val="16"/>
                <w:lang w:eastAsia="uk-UA"/>
              </w:rPr>
              <w:br/>
              <w:t xml:space="preserve">зі зрілих Т/NK-клітин, </w:t>
            </w:r>
            <w:r w:rsidRPr="00D614FF">
              <w:rPr>
                <w:rFonts w:ascii="HeliosCond" w:eastAsiaTheme="minorEastAsia" w:hAnsi="HeliosCond" w:cs="HeliosCond"/>
                <w:color w:val="000000"/>
                <w:spacing w:val="-2"/>
                <w:sz w:val="16"/>
                <w:szCs w:val="16"/>
                <w:lang w:eastAsia="uk-UA"/>
              </w:rPr>
              <w:br/>
              <w:t xml:space="preserve">інші та неуточнені типи </w:t>
            </w:r>
            <w:proofErr w:type="spellStart"/>
            <w:r w:rsidRPr="00D614FF">
              <w:rPr>
                <w:rFonts w:ascii="HeliosCond" w:eastAsiaTheme="minorEastAsia" w:hAnsi="HeliosCond" w:cs="HeliosCond"/>
                <w:color w:val="000000"/>
                <w:spacing w:val="-2"/>
                <w:sz w:val="16"/>
                <w:szCs w:val="16"/>
                <w:lang w:eastAsia="uk-UA"/>
              </w:rPr>
              <w:t>неходжкінської</w:t>
            </w:r>
            <w:proofErr w:type="spellEnd"/>
            <w:r w:rsidRPr="00D614FF">
              <w:rPr>
                <w:rFonts w:ascii="HeliosCond" w:eastAsiaTheme="minorEastAsia" w:hAnsi="HeliosCond" w:cs="HeliosCond"/>
                <w:color w:val="000000"/>
                <w:spacing w:val="-2"/>
                <w:sz w:val="16"/>
                <w:szCs w:val="16"/>
                <w:lang w:eastAsia="uk-UA"/>
              </w:rPr>
              <w:t xml:space="preserve"> лімфоми, інші уточнені типи </w:t>
            </w:r>
            <w:r w:rsidRPr="00D614FF">
              <w:rPr>
                <w:rFonts w:ascii="HeliosCond" w:eastAsiaTheme="minorEastAsia" w:hAnsi="HeliosCond" w:cs="HeliosCond"/>
                <w:color w:val="000000"/>
                <w:spacing w:val="-2"/>
                <w:sz w:val="16"/>
                <w:szCs w:val="16"/>
                <w:lang w:eastAsia="uk-UA"/>
              </w:rPr>
              <w:br/>
              <w:t>Т/NK-</w:t>
            </w:r>
            <w:proofErr w:type="spellStart"/>
            <w:r w:rsidRPr="00D614FF">
              <w:rPr>
                <w:rFonts w:ascii="HeliosCond" w:eastAsiaTheme="minorEastAsia" w:hAnsi="HeliosCond" w:cs="HeliosCond"/>
                <w:color w:val="000000"/>
                <w:spacing w:val="-2"/>
                <w:sz w:val="16"/>
                <w:szCs w:val="16"/>
                <w:lang w:eastAsia="uk-UA"/>
              </w:rPr>
              <w:t>клiтинної</w:t>
            </w:r>
            <w:proofErr w:type="spellEnd"/>
            <w:r w:rsidRPr="00D614FF">
              <w:rPr>
                <w:rFonts w:ascii="HeliosCond" w:eastAsiaTheme="minorEastAsia" w:hAnsi="HeliosCond" w:cs="HeliosCond"/>
                <w:color w:val="000000"/>
                <w:spacing w:val="-2"/>
                <w:sz w:val="16"/>
                <w:szCs w:val="16"/>
                <w:lang w:eastAsia="uk-UA"/>
              </w:rPr>
              <w:t xml:space="preserve"> лімфоми</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80</w:t>
            </w:r>
          </w:p>
        </w:tc>
        <w:tc>
          <w:tcPr>
            <w:tcW w:w="47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С82-С86</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793"/>
        </w:trPr>
        <w:tc>
          <w:tcPr>
            <w:tcW w:w="1264"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81</w:t>
            </w:r>
          </w:p>
        </w:tc>
        <w:tc>
          <w:tcPr>
            <w:tcW w:w="47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264"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6"/>
                <w:szCs w:val="16"/>
                <w:lang w:eastAsia="uk-UA"/>
              </w:rPr>
            </w:pPr>
            <w:r w:rsidRPr="00D614FF">
              <w:rPr>
                <w:rFonts w:ascii="HeliosCond" w:eastAsiaTheme="minorEastAsia" w:hAnsi="HeliosCond" w:cs="HeliosCond"/>
                <w:color w:val="000000"/>
                <w:spacing w:val="-2"/>
                <w:sz w:val="16"/>
                <w:szCs w:val="16"/>
                <w:lang w:eastAsia="uk-UA"/>
              </w:rPr>
              <w:t>з них:</w:t>
            </w:r>
          </w:p>
          <w:p w:rsidR="00D614FF" w:rsidRPr="00D614FF" w:rsidRDefault="00D614FF" w:rsidP="00D614FF">
            <w:pPr>
              <w:widowControl w:val="0"/>
              <w:tabs>
                <w:tab w:val="right" w:pos="7767"/>
              </w:tabs>
              <w:suppressAutoHyphens/>
              <w:autoSpaceDE w:val="0"/>
              <w:autoSpaceDN w:val="0"/>
              <w:adjustRightInd w:val="0"/>
              <w:spacing w:line="252" w:lineRule="auto"/>
              <w:ind w:left="283"/>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інші уточнені типи </w:t>
            </w:r>
            <w:r w:rsidRPr="00D614FF">
              <w:rPr>
                <w:rFonts w:ascii="HeliosCond" w:eastAsiaTheme="minorEastAsia" w:hAnsi="HeliosCond" w:cs="HeliosCond"/>
                <w:color w:val="000000"/>
                <w:spacing w:val="-2"/>
                <w:sz w:val="16"/>
                <w:szCs w:val="16"/>
                <w:lang w:eastAsia="uk-UA"/>
              </w:rPr>
              <w:br/>
              <w:t>T/NK-клітинної лімфоми</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82</w:t>
            </w:r>
          </w:p>
        </w:tc>
        <w:tc>
          <w:tcPr>
            <w:tcW w:w="47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С86</w:t>
            </w: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264"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83</w:t>
            </w:r>
          </w:p>
        </w:tc>
        <w:tc>
          <w:tcPr>
            <w:tcW w:w="47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2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2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bl>
    <w:p w:rsidR="00D614FF" w:rsidRPr="00D614FF" w:rsidRDefault="00D614FF" w:rsidP="00D614FF">
      <w:pPr>
        <w:widowControl w:val="0"/>
        <w:tabs>
          <w:tab w:val="right" w:pos="7710"/>
          <w:tab w:val="right" w:pos="11514"/>
        </w:tabs>
        <w:autoSpaceDE w:val="0"/>
        <w:autoSpaceDN w:val="0"/>
        <w:adjustRightInd w:val="0"/>
        <w:spacing w:after="0" w:line="257" w:lineRule="auto"/>
        <w:ind w:firstLine="283"/>
        <w:jc w:val="both"/>
        <w:textAlignment w:val="center"/>
        <w:rPr>
          <w:rFonts w:ascii="Pragmatica Book" w:eastAsiaTheme="minorEastAsia" w:hAnsi="Pragmatica Book" w:cs="Pragmatica Book"/>
          <w:color w:val="000000"/>
          <w:w w:val="90"/>
          <w:sz w:val="18"/>
          <w:szCs w:val="18"/>
          <w:lang w:eastAsia="uk-UA"/>
        </w:rPr>
      </w:pPr>
    </w:p>
    <w:p w:rsidR="00D614FF" w:rsidRDefault="00D614FF">
      <w:pPr>
        <w:rPr>
          <w:rFonts w:ascii="Pragmatica Book" w:eastAsiaTheme="minorEastAsia" w:hAnsi="Pragmatica Book" w:cs="Pragmatica Book"/>
          <w:i/>
          <w:iCs/>
          <w:color w:val="000000"/>
          <w:w w:val="90"/>
          <w:sz w:val="16"/>
          <w:szCs w:val="16"/>
          <w:lang w:eastAsia="uk-UA"/>
        </w:rPr>
      </w:pPr>
      <w:r>
        <w:rPr>
          <w:rFonts w:ascii="Pragmatica Book" w:eastAsiaTheme="minorEastAsia" w:hAnsi="Pragmatica Book" w:cs="Pragmatica Book"/>
          <w:i/>
          <w:iCs/>
          <w:color w:val="000000"/>
          <w:w w:val="90"/>
          <w:sz w:val="16"/>
          <w:szCs w:val="16"/>
          <w:lang w:eastAsia="uk-UA"/>
        </w:rPr>
        <w:br w:type="page"/>
      </w:r>
    </w:p>
    <w:p w:rsidR="00D614FF" w:rsidRPr="00D614FF" w:rsidRDefault="00D614FF" w:rsidP="00D614FF">
      <w:pPr>
        <w:keepNext/>
        <w:widowControl w:val="0"/>
        <w:tabs>
          <w:tab w:val="right" w:pos="7710"/>
          <w:tab w:val="right" w:pos="11514"/>
        </w:tabs>
        <w:autoSpaceDE w:val="0"/>
        <w:autoSpaceDN w:val="0"/>
        <w:adjustRightInd w:val="0"/>
        <w:spacing w:after="0" w:line="257" w:lineRule="auto"/>
        <w:ind w:firstLine="283"/>
        <w:jc w:val="right"/>
        <w:textAlignment w:val="center"/>
        <w:rPr>
          <w:rFonts w:ascii="Pragmatica Book" w:eastAsiaTheme="minorEastAsia" w:hAnsi="Pragmatica Book" w:cs="Pragmatica Book"/>
          <w:i/>
          <w:iCs/>
          <w:color w:val="000000"/>
          <w:w w:val="90"/>
          <w:sz w:val="16"/>
          <w:szCs w:val="16"/>
          <w:lang w:eastAsia="uk-UA"/>
        </w:rPr>
      </w:pPr>
      <w:r w:rsidRPr="00D614FF">
        <w:rPr>
          <w:rFonts w:ascii="Pragmatica Book" w:eastAsiaTheme="minorEastAsia" w:hAnsi="Pragmatica Book" w:cs="Pragmatica Book"/>
          <w:i/>
          <w:iCs/>
          <w:color w:val="000000"/>
          <w:w w:val="90"/>
          <w:sz w:val="16"/>
          <w:szCs w:val="16"/>
          <w:lang w:eastAsia="uk-UA"/>
        </w:rPr>
        <w:lastRenderedPageBreak/>
        <w:t>Продовження таблиці 1000</w:t>
      </w:r>
    </w:p>
    <w:tbl>
      <w:tblPr>
        <w:tblStyle w:val="aff9"/>
        <w:tblW w:w="5000" w:type="pct"/>
        <w:tblLook w:val="0000" w:firstRow="0" w:lastRow="0" w:firstColumn="0" w:lastColumn="0" w:noHBand="0" w:noVBand="0"/>
      </w:tblPr>
      <w:tblGrid>
        <w:gridCol w:w="2869"/>
        <w:gridCol w:w="420"/>
        <w:gridCol w:w="959"/>
        <w:gridCol w:w="420"/>
        <w:gridCol w:w="420"/>
        <w:gridCol w:w="420"/>
        <w:gridCol w:w="420"/>
        <w:gridCol w:w="420"/>
        <w:gridCol w:w="420"/>
        <w:gridCol w:w="420"/>
        <w:gridCol w:w="420"/>
        <w:gridCol w:w="420"/>
        <w:gridCol w:w="420"/>
        <w:gridCol w:w="422"/>
        <w:gridCol w:w="759"/>
      </w:tblGrid>
      <w:tr w:rsidR="00D614FF" w:rsidRPr="00D614FF" w:rsidTr="00B70488">
        <w:trPr>
          <w:trHeight w:val="225"/>
        </w:trPr>
        <w:tc>
          <w:tcPr>
            <w:tcW w:w="1490"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А</w:t>
            </w:r>
          </w:p>
        </w:tc>
        <w:tc>
          <w:tcPr>
            <w:tcW w:w="218"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В</w:t>
            </w:r>
          </w:p>
        </w:tc>
        <w:tc>
          <w:tcPr>
            <w:tcW w:w="498"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С</w:t>
            </w:r>
          </w:p>
        </w:tc>
        <w:tc>
          <w:tcPr>
            <w:tcW w:w="218"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D</w:t>
            </w:r>
          </w:p>
        </w:tc>
        <w:tc>
          <w:tcPr>
            <w:tcW w:w="218"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12</w:t>
            </w:r>
          </w:p>
        </w:tc>
        <w:tc>
          <w:tcPr>
            <w:tcW w:w="218"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22</w:t>
            </w:r>
          </w:p>
        </w:tc>
        <w:tc>
          <w:tcPr>
            <w:tcW w:w="218"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14</w:t>
            </w:r>
          </w:p>
        </w:tc>
        <w:tc>
          <w:tcPr>
            <w:tcW w:w="218"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15</w:t>
            </w:r>
          </w:p>
        </w:tc>
        <w:tc>
          <w:tcPr>
            <w:tcW w:w="218"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16</w:t>
            </w:r>
          </w:p>
        </w:tc>
        <w:tc>
          <w:tcPr>
            <w:tcW w:w="218"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17</w:t>
            </w:r>
          </w:p>
        </w:tc>
        <w:tc>
          <w:tcPr>
            <w:tcW w:w="218"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18</w:t>
            </w:r>
          </w:p>
        </w:tc>
        <w:tc>
          <w:tcPr>
            <w:tcW w:w="218"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19</w:t>
            </w:r>
          </w:p>
        </w:tc>
        <w:tc>
          <w:tcPr>
            <w:tcW w:w="218"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20</w:t>
            </w:r>
          </w:p>
        </w:tc>
        <w:tc>
          <w:tcPr>
            <w:tcW w:w="219"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21</w:t>
            </w:r>
          </w:p>
        </w:tc>
        <w:tc>
          <w:tcPr>
            <w:tcW w:w="394"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22</w:t>
            </w:r>
          </w:p>
        </w:tc>
      </w:tr>
      <w:tr w:rsidR="00D614FF" w:rsidRPr="00D614FF" w:rsidTr="00B70488">
        <w:trPr>
          <w:trHeight w:val="113"/>
        </w:trPr>
        <w:tc>
          <w:tcPr>
            <w:tcW w:w="1490" w:type="pct"/>
            <w:vAlign w:val="center"/>
          </w:tcPr>
          <w:p w:rsidR="00D614FF" w:rsidRPr="00D614FF" w:rsidRDefault="00D614FF" w:rsidP="00D614FF">
            <w:pPr>
              <w:widowControl w:val="0"/>
              <w:suppressAutoHyphens/>
              <w:autoSpaceDE w:val="0"/>
              <w:autoSpaceDN w:val="0"/>
              <w:adjustRightInd w:val="0"/>
              <w:spacing w:line="264" w:lineRule="auto"/>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чоловічих статевих органів</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54</w:t>
            </w:r>
          </w:p>
        </w:tc>
        <w:tc>
          <w:tcPr>
            <w:tcW w:w="49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С60–С63</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ч</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90" w:type="pct"/>
            <w:vAlign w:val="center"/>
          </w:tcPr>
          <w:p w:rsidR="00D614FF" w:rsidRPr="00D614FF" w:rsidRDefault="00D614FF" w:rsidP="00D614FF">
            <w:pPr>
              <w:widowControl w:val="0"/>
              <w:suppressAutoHyphens/>
              <w:autoSpaceDE w:val="0"/>
              <w:autoSpaceDN w:val="0"/>
              <w:adjustRightInd w:val="0"/>
              <w:spacing w:line="264" w:lineRule="auto"/>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з них: статевого органу</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55</w:t>
            </w:r>
          </w:p>
        </w:tc>
        <w:tc>
          <w:tcPr>
            <w:tcW w:w="49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С60</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ч</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90" w:type="pct"/>
            <w:vAlign w:val="center"/>
          </w:tcPr>
          <w:p w:rsidR="00D614FF" w:rsidRPr="00D614FF" w:rsidRDefault="00D614FF" w:rsidP="00D614FF">
            <w:pPr>
              <w:widowControl w:val="0"/>
              <w:suppressAutoHyphens/>
              <w:autoSpaceDE w:val="0"/>
              <w:autoSpaceDN w:val="0"/>
              <w:adjustRightInd w:val="0"/>
              <w:spacing w:line="264" w:lineRule="auto"/>
              <w:ind w:left="283"/>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передміхурової залози</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56</w:t>
            </w:r>
          </w:p>
        </w:tc>
        <w:tc>
          <w:tcPr>
            <w:tcW w:w="49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С61</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ч</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90" w:type="pct"/>
            <w:vAlign w:val="center"/>
          </w:tcPr>
          <w:p w:rsidR="00D614FF" w:rsidRPr="00D614FF" w:rsidRDefault="00D614FF" w:rsidP="00D614FF">
            <w:pPr>
              <w:widowControl w:val="0"/>
              <w:suppressAutoHyphens/>
              <w:autoSpaceDE w:val="0"/>
              <w:autoSpaceDN w:val="0"/>
              <w:adjustRightInd w:val="0"/>
              <w:spacing w:line="264" w:lineRule="auto"/>
              <w:ind w:left="283"/>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яєчка</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57</w:t>
            </w:r>
          </w:p>
        </w:tc>
        <w:tc>
          <w:tcPr>
            <w:tcW w:w="49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С62</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ч</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90" w:type="pct"/>
            <w:vMerge w:val="restart"/>
            <w:vAlign w:val="center"/>
          </w:tcPr>
          <w:p w:rsidR="00D614FF" w:rsidRPr="00D614FF" w:rsidRDefault="00D614FF" w:rsidP="00D614FF">
            <w:pPr>
              <w:widowControl w:val="0"/>
              <w:suppressAutoHyphens/>
              <w:autoSpaceDE w:val="0"/>
              <w:autoSpaceDN w:val="0"/>
              <w:adjustRightInd w:val="0"/>
              <w:spacing w:line="264" w:lineRule="auto"/>
              <w:textAlignment w:val="center"/>
              <w:rPr>
                <w:rFonts w:ascii="Calibri" w:eastAsiaTheme="minorEastAsia" w:hAnsi="Calibri" w:cs="Calibri"/>
                <w:color w:val="000000"/>
                <w:sz w:val="22"/>
                <w:lang w:eastAsia="uk-UA"/>
              </w:rPr>
            </w:pPr>
            <w:proofErr w:type="spellStart"/>
            <w:r w:rsidRPr="00D614FF">
              <w:rPr>
                <w:rFonts w:ascii="HeliosCond" w:eastAsiaTheme="minorEastAsia" w:hAnsi="HeliosCond" w:cs="HeliosCond"/>
                <w:color w:val="000000"/>
                <w:sz w:val="16"/>
                <w:szCs w:val="16"/>
                <w:lang w:val="ru-RU" w:eastAsia="uk-UA"/>
              </w:rPr>
              <w:t>сечовидільного</w:t>
            </w:r>
            <w:proofErr w:type="spellEnd"/>
            <w:r w:rsidRPr="00D614FF">
              <w:rPr>
                <w:rFonts w:ascii="HeliosCond" w:eastAsiaTheme="minorEastAsia" w:hAnsi="HeliosCond" w:cs="HeliosCond"/>
                <w:color w:val="000000"/>
                <w:sz w:val="16"/>
                <w:szCs w:val="16"/>
                <w:lang w:val="ru-RU" w:eastAsia="uk-UA"/>
              </w:rPr>
              <w:t xml:space="preserve"> тракт</w:t>
            </w:r>
            <w:r w:rsidRPr="00D614FF">
              <w:rPr>
                <w:rFonts w:ascii="HeliosCond" w:eastAsiaTheme="minorEastAsia" w:hAnsi="HeliosCond" w:cs="HeliosCond"/>
                <w:color w:val="000000"/>
                <w:sz w:val="16"/>
                <w:szCs w:val="16"/>
                <w:lang w:eastAsia="uk-UA"/>
              </w:rPr>
              <w:t>у</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58</w:t>
            </w:r>
          </w:p>
        </w:tc>
        <w:tc>
          <w:tcPr>
            <w:tcW w:w="498" w:type="pct"/>
            <w:vMerge w:val="restar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С64–С68</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ч</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90"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59</w:t>
            </w:r>
          </w:p>
        </w:tc>
        <w:tc>
          <w:tcPr>
            <w:tcW w:w="4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ж</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90" w:type="pct"/>
            <w:vMerge w:val="restart"/>
            <w:vAlign w:val="center"/>
          </w:tcPr>
          <w:p w:rsidR="00D614FF" w:rsidRPr="00D614FF" w:rsidRDefault="00D614FF" w:rsidP="00D614FF">
            <w:pPr>
              <w:widowControl w:val="0"/>
              <w:suppressAutoHyphens/>
              <w:autoSpaceDE w:val="0"/>
              <w:autoSpaceDN w:val="0"/>
              <w:adjustRightInd w:val="0"/>
              <w:spacing w:line="264" w:lineRule="auto"/>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 xml:space="preserve">з них: нирки, </w:t>
            </w:r>
            <w:r w:rsidRPr="00D614FF">
              <w:rPr>
                <w:rFonts w:ascii="HeliosCond" w:eastAsiaTheme="minorEastAsia" w:hAnsi="HeliosCond" w:cs="HeliosCond"/>
                <w:color w:val="000000"/>
                <w:sz w:val="16"/>
                <w:szCs w:val="16"/>
                <w:lang w:val="ru-RU" w:eastAsia="uk-UA"/>
              </w:rPr>
              <w:t>за </w:t>
            </w:r>
            <w:proofErr w:type="spellStart"/>
            <w:r w:rsidRPr="00D614FF">
              <w:rPr>
                <w:rFonts w:ascii="HeliosCond" w:eastAsiaTheme="minorEastAsia" w:hAnsi="HeliosCond" w:cs="HeliosCond"/>
                <w:color w:val="000000"/>
                <w:sz w:val="16"/>
                <w:szCs w:val="16"/>
                <w:lang w:val="ru-RU" w:eastAsia="uk-UA"/>
              </w:rPr>
              <w:t>винятком</w:t>
            </w:r>
            <w:proofErr w:type="spellEnd"/>
            <w:r w:rsidRPr="00D614FF">
              <w:rPr>
                <w:rFonts w:ascii="HeliosCond" w:eastAsiaTheme="minorEastAsia" w:hAnsi="HeliosCond" w:cs="HeliosCond"/>
                <w:color w:val="000000"/>
                <w:sz w:val="16"/>
                <w:szCs w:val="16"/>
                <w:lang w:val="ru-RU" w:eastAsia="uk-UA"/>
              </w:rPr>
              <w:t xml:space="preserve"> </w:t>
            </w:r>
            <w:proofErr w:type="spellStart"/>
            <w:r w:rsidRPr="00D614FF">
              <w:rPr>
                <w:rFonts w:ascii="HeliosCond" w:eastAsiaTheme="minorEastAsia" w:hAnsi="HeliosCond" w:cs="HeliosCond"/>
                <w:color w:val="000000"/>
                <w:sz w:val="16"/>
                <w:szCs w:val="16"/>
                <w:lang w:val="ru-RU" w:eastAsia="uk-UA"/>
              </w:rPr>
              <w:t>ниркової</w:t>
            </w:r>
            <w:proofErr w:type="spellEnd"/>
            <w:r w:rsidRPr="00D614FF">
              <w:rPr>
                <w:rFonts w:ascii="HeliosCond" w:eastAsiaTheme="minorEastAsia" w:hAnsi="HeliosCond" w:cs="HeliosCond"/>
                <w:color w:val="000000"/>
                <w:sz w:val="16"/>
                <w:szCs w:val="16"/>
                <w:lang w:val="ru-RU" w:eastAsia="uk-UA"/>
              </w:rPr>
              <w:t xml:space="preserve"> миски</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60</w:t>
            </w:r>
          </w:p>
        </w:tc>
        <w:tc>
          <w:tcPr>
            <w:tcW w:w="498" w:type="pct"/>
            <w:vMerge w:val="restar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С64</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ч</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90"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61</w:t>
            </w:r>
          </w:p>
        </w:tc>
        <w:tc>
          <w:tcPr>
            <w:tcW w:w="4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ж</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90" w:type="pct"/>
            <w:vMerge w:val="restart"/>
            <w:vAlign w:val="center"/>
          </w:tcPr>
          <w:p w:rsidR="00D614FF" w:rsidRPr="00D614FF" w:rsidRDefault="00D614FF" w:rsidP="00D614FF">
            <w:pPr>
              <w:widowControl w:val="0"/>
              <w:suppressAutoHyphens/>
              <w:autoSpaceDE w:val="0"/>
              <w:autoSpaceDN w:val="0"/>
              <w:adjustRightInd w:val="0"/>
              <w:spacing w:line="264" w:lineRule="auto"/>
              <w:ind w:left="283"/>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сечового міхура</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62</w:t>
            </w:r>
          </w:p>
        </w:tc>
        <w:tc>
          <w:tcPr>
            <w:tcW w:w="498" w:type="pct"/>
            <w:vMerge w:val="restar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С67</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ч</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90"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63</w:t>
            </w:r>
          </w:p>
        </w:tc>
        <w:tc>
          <w:tcPr>
            <w:tcW w:w="4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ж</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90" w:type="pct"/>
            <w:vMerge w:val="restart"/>
            <w:vAlign w:val="center"/>
          </w:tcPr>
          <w:p w:rsidR="00D614FF" w:rsidRPr="00D614FF" w:rsidRDefault="00D614FF" w:rsidP="00D614FF">
            <w:pPr>
              <w:widowControl w:val="0"/>
              <w:suppressAutoHyphens/>
              <w:autoSpaceDE w:val="0"/>
              <w:autoSpaceDN w:val="0"/>
              <w:adjustRightInd w:val="0"/>
              <w:spacing w:line="264" w:lineRule="auto"/>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ока та його придатків</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64</w:t>
            </w:r>
          </w:p>
        </w:tc>
        <w:tc>
          <w:tcPr>
            <w:tcW w:w="498" w:type="pct"/>
            <w:vMerge w:val="restar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С69</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ч</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90"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65</w:t>
            </w:r>
          </w:p>
        </w:tc>
        <w:tc>
          <w:tcPr>
            <w:tcW w:w="4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ж</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283"/>
        </w:trPr>
        <w:tc>
          <w:tcPr>
            <w:tcW w:w="1490" w:type="pct"/>
            <w:vMerge w:val="restart"/>
            <w:vAlign w:val="center"/>
          </w:tcPr>
          <w:p w:rsidR="00D614FF" w:rsidRPr="00D614FF" w:rsidRDefault="00D614FF" w:rsidP="00D614FF">
            <w:pPr>
              <w:widowControl w:val="0"/>
              <w:suppressAutoHyphens/>
              <w:autoSpaceDE w:val="0"/>
              <w:autoSpaceDN w:val="0"/>
              <w:adjustRightInd w:val="0"/>
              <w:spacing w:line="264" w:lineRule="auto"/>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val="ru-RU" w:eastAsia="uk-UA"/>
              </w:rPr>
              <w:t xml:space="preserve">головного </w:t>
            </w:r>
            <w:proofErr w:type="spellStart"/>
            <w:r w:rsidRPr="00D614FF">
              <w:rPr>
                <w:rFonts w:ascii="HeliosCond" w:eastAsiaTheme="minorEastAsia" w:hAnsi="HeliosCond" w:cs="HeliosCond"/>
                <w:color w:val="000000"/>
                <w:sz w:val="16"/>
                <w:szCs w:val="16"/>
                <w:lang w:val="ru-RU" w:eastAsia="uk-UA"/>
              </w:rPr>
              <w:t>мозку</w:t>
            </w:r>
            <w:proofErr w:type="spellEnd"/>
            <w:r w:rsidRPr="00D614FF">
              <w:rPr>
                <w:rFonts w:ascii="HeliosCond" w:eastAsiaTheme="minorEastAsia" w:hAnsi="HeliosCond" w:cs="HeliosCond"/>
                <w:color w:val="000000"/>
                <w:sz w:val="16"/>
                <w:szCs w:val="16"/>
                <w:lang w:val="ru-RU" w:eastAsia="uk-UA"/>
              </w:rPr>
              <w:t xml:space="preserve"> та </w:t>
            </w:r>
            <w:proofErr w:type="spellStart"/>
            <w:r w:rsidRPr="00D614FF">
              <w:rPr>
                <w:rFonts w:ascii="HeliosCond" w:eastAsiaTheme="minorEastAsia" w:hAnsi="HeliosCond" w:cs="HeliosCond"/>
                <w:color w:val="000000"/>
                <w:sz w:val="16"/>
                <w:szCs w:val="16"/>
                <w:lang w:val="ru-RU" w:eastAsia="uk-UA"/>
              </w:rPr>
              <w:t>інших</w:t>
            </w:r>
            <w:proofErr w:type="spellEnd"/>
            <w:r w:rsidRPr="00D614FF">
              <w:rPr>
                <w:rFonts w:ascii="HeliosCond" w:eastAsiaTheme="minorEastAsia" w:hAnsi="HeliosCond" w:cs="HeliosCond"/>
                <w:color w:val="000000"/>
                <w:sz w:val="16"/>
                <w:szCs w:val="16"/>
                <w:lang w:val="ru-RU" w:eastAsia="uk-UA"/>
              </w:rPr>
              <w:t xml:space="preserve"> </w:t>
            </w:r>
            <w:proofErr w:type="spellStart"/>
            <w:r w:rsidRPr="00D614FF">
              <w:rPr>
                <w:rFonts w:ascii="HeliosCond" w:eastAsiaTheme="minorEastAsia" w:hAnsi="HeliosCond" w:cs="HeliosCond"/>
                <w:color w:val="000000"/>
                <w:sz w:val="16"/>
                <w:szCs w:val="16"/>
                <w:lang w:val="ru-RU" w:eastAsia="uk-UA"/>
              </w:rPr>
              <w:t>відділів</w:t>
            </w:r>
            <w:proofErr w:type="spellEnd"/>
            <w:r w:rsidRPr="00D614FF">
              <w:rPr>
                <w:rFonts w:ascii="HeliosCond" w:eastAsiaTheme="minorEastAsia" w:hAnsi="HeliosCond" w:cs="HeliosCond"/>
                <w:color w:val="000000"/>
                <w:sz w:val="16"/>
                <w:szCs w:val="16"/>
                <w:lang w:val="ru-RU" w:eastAsia="uk-UA"/>
              </w:rPr>
              <w:t xml:space="preserve"> </w:t>
            </w:r>
            <w:proofErr w:type="spellStart"/>
            <w:r w:rsidRPr="00D614FF">
              <w:rPr>
                <w:rFonts w:ascii="HeliosCond" w:eastAsiaTheme="minorEastAsia" w:hAnsi="HeliosCond" w:cs="HeliosCond"/>
                <w:color w:val="000000"/>
                <w:sz w:val="16"/>
                <w:szCs w:val="16"/>
                <w:lang w:val="ru-RU" w:eastAsia="uk-UA"/>
              </w:rPr>
              <w:t>центральної</w:t>
            </w:r>
            <w:proofErr w:type="spellEnd"/>
            <w:r w:rsidRPr="00D614FF">
              <w:rPr>
                <w:rFonts w:ascii="HeliosCond" w:eastAsiaTheme="minorEastAsia" w:hAnsi="HeliosCond" w:cs="HeliosCond"/>
                <w:color w:val="000000"/>
                <w:sz w:val="16"/>
                <w:szCs w:val="16"/>
                <w:lang w:val="ru-RU" w:eastAsia="uk-UA"/>
              </w:rPr>
              <w:t xml:space="preserve"> </w:t>
            </w:r>
            <w:proofErr w:type="spellStart"/>
            <w:r w:rsidRPr="00D614FF">
              <w:rPr>
                <w:rFonts w:ascii="HeliosCond" w:eastAsiaTheme="minorEastAsia" w:hAnsi="HeliosCond" w:cs="HeliosCond"/>
                <w:color w:val="000000"/>
                <w:sz w:val="16"/>
                <w:szCs w:val="16"/>
                <w:lang w:val="ru-RU" w:eastAsia="uk-UA"/>
              </w:rPr>
              <w:t>нервової</w:t>
            </w:r>
            <w:proofErr w:type="spellEnd"/>
            <w:r w:rsidRPr="00D614FF">
              <w:rPr>
                <w:rFonts w:ascii="HeliosCond" w:eastAsiaTheme="minorEastAsia" w:hAnsi="HeliosCond" w:cs="HeliosCond"/>
                <w:color w:val="000000"/>
                <w:sz w:val="16"/>
                <w:szCs w:val="16"/>
                <w:lang w:val="ru-RU" w:eastAsia="uk-UA"/>
              </w:rPr>
              <w:t xml:space="preserve"> </w:t>
            </w:r>
            <w:proofErr w:type="spellStart"/>
            <w:r w:rsidRPr="00D614FF">
              <w:rPr>
                <w:rFonts w:ascii="HeliosCond" w:eastAsiaTheme="minorEastAsia" w:hAnsi="HeliosCond" w:cs="HeliosCond"/>
                <w:color w:val="000000"/>
                <w:sz w:val="16"/>
                <w:szCs w:val="16"/>
                <w:lang w:val="ru-RU" w:eastAsia="uk-UA"/>
              </w:rPr>
              <w:t>системи</w:t>
            </w:r>
            <w:proofErr w:type="spellEnd"/>
            <w:r w:rsidRPr="00D614FF">
              <w:rPr>
                <w:rFonts w:ascii="HeliosCond" w:eastAsiaTheme="minorEastAsia" w:hAnsi="HeliosCond" w:cs="HeliosCond"/>
                <w:color w:val="000000"/>
                <w:sz w:val="16"/>
                <w:szCs w:val="16"/>
                <w:lang w:val="ru-RU" w:eastAsia="uk-UA"/>
              </w:rPr>
              <w:t xml:space="preserve"> </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66</w:t>
            </w:r>
          </w:p>
        </w:tc>
        <w:tc>
          <w:tcPr>
            <w:tcW w:w="498" w:type="pct"/>
            <w:vMerge w:val="restar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С70–С72</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ч</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283"/>
        </w:trPr>
        <w:tc>
          <w:tcPr>
            <w:tcW w:w="1490"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67</w:t>
            </w:r>
          </w:p>
        </w:tc>
        <w:tc>
          <w:tcPr>
            <w:tcW w:w="4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ж</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90" w:type="pct"/>
            <w:vMerge w:val="restart"/>
            <w:vAlign w:val="center"/>
          </w:tcPr>
          <w:p w:rsidR="00D614FF" w:rsidRPr="00D614FF" w:rsidRDefault="00D614FF" w:rsidP="00D614FF">
            <w:pPr>
              <w:widowControl w:val="0"/>
              <w:suppressAutoHyphens/>
              <w:autoSpaceDE w:val="0"/>
              <w:autoSpaceDN w:val="0"/>
              <w:adjustRightInd w:val="0"/>
              <w:spacing w:line="264" w:lineRule="auto"/>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з них: головного мозку</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68</w:t>
            </w:r>
          </w:p>
        </w:tc>
        <w:tc>
          <w:tcPr>
            <w:tcW w:w="498" w:type="pct"/>
            <w:vMerge w:val="restar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С71</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ч</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90"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69</w:t>
            </w:r>
          </w:p>
        </w:tc>
        <w:tc>
          <w:tcPr>
            <w:tcW w:w="4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ж</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90" w:type="pct"/>
            <w:vMerge w:val="restart"/>
            <w:vAlign w:val="center"/>
          </w:tcPr>
          <w:p w:rsidR="00D614FF" w:rsidRPr="00D614FF" w:rsidRDefault="00D614FF" w:rsidP="00D614FF">
            <w:pPr>
              <w:widowControl w:val="0"/>
              <w:suppressAutoHyphens/>
              <w:autoSpaceDE w:val="0"/>
              <w:autoSpaceDN w:val="0"/>
              <w:adjustRightInd w:val="0"/>
              <w:spacing w:line="264" w:lineRule="auto"/>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щитоподібної залози</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70</w:t>
            </w:r>
          </w:p>
        </w:tc>
        <w:tc>
          <w:tcPr>
            <w:tcW w:w="498" w:type="pct"/>
            <w:vMerge w:val="restar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С73</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ч</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90"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71</w:t>
            </w:r>
          </w:p>
        </w:tc>
        <w:tc>
          <w:tcPr>
            <w:tcW w:w="4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ж</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90" w:type="pct"/>
            <w:vMerge w:val="restart"/>
            <w:vAlign w:val="center"/>
          </w:tcPr>
          <w:p w:rsidR="00D614FF" w:rsidRPr="00D614FF" w:rsidRDefault="00D614FF" w:rsidP="00D614FF">
            <w:pPr>
              <w:widowControl w:val="0"/>
              <w:suppressAutoHyphens/>
              <w:autoSpaceDE w:val="0"/>
              <w:autoSpaceDN w:val="0"/>
              <w:adjustRightInd w:val="0"/>
              <w:spacing w:line="264" w:lineRule="auto"/>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інших ендокринних залоз</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72</w:t>
            </w:r>
          </w:p>
        </w:tc>
        <w:tc>
          <w:tcPr>
            <w:tcW w:w="498" w:type="pct"/>
            <w:vMerge w:val="restar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С74–С75</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ч</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90"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73</w:t>
            </w:r>
          </w:p>
        </w:tc>
        <w:tc>
          <w:tcPr>
            <w:tcW w:w="4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ж</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90" w:type="pct"/>
            <w:vMerge w:val="restart"/>
            <w:vAlign w:val="center"/>
          </w:tcPr>
          <w:p w:rsidR="00D614FF" w:rsidRPr="00D614FF" w:rsidRDefault="00D614FF" w:rsidP="00D614FF">
            <w:pPr>
              <w:widowControl w:val="0"/>
              <w:suppressAutoHyphens/>
              <w:autoSpaceDE w:val="0"/>
              <w:autoSpaceDN w:val="0"/>
              <w:adjustRightInd w:val="0"/>
              <w:spacing w:line="264" w:lineRule="auto"/>
              <w:textAlignment w:val="center"/>
              <w:rPr>
                <w:rFonts w:ascii="Calibri" w:eastAsiaTheme="minorEastAsia" w:hAnsi="Calibri" w:cs="Calibri"/>
                <w:color w:val="000000"/>
                <w:sz w:val="22"/>
                <w:lang w:eastAsia="uk-UA"/>
              </w:rPr>
            </w:pPr>
            <w:proofErr w:type="spellStart"/>
            <w:r w:rsidRPr="00D614FF">
              <w:rPr>
                <w:rFonts w:ascii="HeliosCond" w:eastAsiaTheme="minorEastAsia" w:hAnsi="HeliosCond" w:cs="HeliosCond"/>
                <w:color w:val="000000"/>
                <w:sz w:val="16"/>
                <w:szCs w:val="16"/>
                <w:lang w:eastAsia="uk-UA"/>
              </w:rPr>
              <w:t>лімфоїдної</w:t>
            </w:r>
            <w:proofErr w:type="spellEnd"/>
            <w:r w:rsidRPr="00D614FF">
              <w:rPr>
                <w:rFonts w:ascii="HeliosCond" w:eastAsiaTheme="minorEastAsia" w:hAnsi="HeliosCond" w:cs="HeliosCond"/>
                <w:color w:val="000000"/>
                <w:sz w:val="16"/>
                <w:szCs w:val="16"/>
                <w:lang w:eastAsia="uk-UA"/>
              </w:rPr>
              <w:t>, кровотворної та споріднених тканин</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74</w:t>
            </w:r>
          </w:p>
        </w:tc>
        <w:tc>
          <w:tcPr>
            <w:tcW w:w="498" w:type="pct"/>
            <w:vMerge w:val="restar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С81–С96</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ч</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90"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75</w:t>
            </w:r>
          </w:p>
        </w:tc>
        <w:tc>
          <w:tcPr>
            <w:tcW w:w="4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ж</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623"/>
        </w:trPr>
        <w:tc>
          <w:tcPr>
            <w:tcW w:w="1490" w:type="pct"/>
            <w:vMerge w:val="restart"/>
            <w:vAlign w:val="center"/>
          </w:tcPr>
          <w:p w:rsidR="00D614FF" w:rsidRPr="00D614FF" w:rsidRDefault="00D614FF" w:rsidP="00D614FF">
            <w:pPr>
              <w:widowControl w:val="0"/>
              <w:suppressAutoHyphens/>
              <w:autoSpaceDE w:val="0"/>
              <w:autoSpaceDN w:val="0"/>
              <w:adjustRightInd w:val="0"/>
              <w:spacing w:line="288" w:lineRule="auto"/>
              <w:textAlignment w:val="center"/>
              <w:rPr>
                <w:rFonts w:ascii="HeliosCond" w:eastAsiaTheme="minorEastAsia" w:hAnsi="HeliosCond" w:cs="HeliosCond"/>
                <w:color w:val="000000"/>
                <w:sz w:val="16"/>
                <w:szCs w:val="16"/>
                <w:lang w:eastAsia="uk-UA"/>
              </w:rPr>
            </w:pPr>
            <w:r w:rsidRPr="00D614FF">
              <w:rPr>
                <w:rFonts w:ascii="HeliosCond" w:eastAsiaTheme="minorEastAsia" w:hAnsi="HeliosCond" w:cs="HeliosCond"/>
                <w:color w:val="000000"/>
                <w:sz w:val="16"/>
                <w:szCs w:val="16"/>
                <w:lang w:eastAsia="uk-UA"/>
              </w:rPr>
              <w:t>у тому числі:</w:t>
            </w:r>
          </w:p>
          <w:p w:rsidR="00D614FF" w:rsidRPr="00D614FF" w:rsidRDefault="00D614FF" w:rsidP="00D614FF">
            <w:pPr>
              <w:widowControl w:val="0"/>
              <w:suppressAutoHyphens/>
              <w:autoSpaceDE w:val="0"/>
              <w:autoSpaceDN w:val="0"/>
              <w:adjustRightInd w:val="0"/>
              <w:spacing w:line="264" w:lineRule="auto"/>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 xml:space="preserve">хвороба </w:t>
            </w:r>
            <w:proofErr w:type="spellStart"/>
            <w:r w:rsidRPr="00D614FF">
              <w:rPr>
                <w:rFonts w:ascii="HeliosCond" w:eastAsiaTheme="minorEastAsia" w:hAnsi="HeliosCond" w:cs="HeliosCond"/>
                <w:color w:val="000000"/>
                <w:sz w:val="16"/>
                <w:szCs w:val="16"/>
                <w:lang w:eastAsia="uk-UA"/>
              </w:rPr>
              <w:t>Ходжкiна</w:t>
            </w:r>
            <w:proofErr w:type="spellEnd"/>
            <w:r w:rsidRPr="00D614FF">
              <w:rPr>
                <w:rFonts w:ascii="HeliosCond" w:eastAsiaTheme="minorEastAsia" w:hAnsi="HeliosCond" w:cs="HeliosCond"/>
                <w:color w:val="000000"/>
                <w:sz w:val="16"/>
                <w:szCs w:val="16"/>
                <w:lang w:eastAsia="uk-UA"/>
              </w:rPr>
              <w:t xml:space="preserve">, інші уточнені типи Т/NK-клітинної лімфоми, злоякісні </w:t>
            </w:r>
            <w:proofErr w:type="spellStart"/>
            <w:r w:rsidRPr="00D614FF">
              <w:rPr>
                <w:rFonts w:ascii="HeliosCond" w:eastAsiaTheme="minorEastAsia" w:hAnsi="HeliosCond" w:cs="HeliosCond"/>
                <w:color w:val="000000"/>
                <w:sz w:val="16"/>
                <w:szCs w:val="16"/>
                <w:lang w:eastAsia="uk-UA"/>
              </w:rPr>
              <w:t>iмунопролiферативнi</w:t>
            </w:r>
            <w:proofErr w:type="spellEnd"/>
            <w:r w:rsidRPr="00D614FF">
              <w:rPr>
                <w:rFonts w:ascii="HeliosCond" w:eastAsiaTheme="minorEastAsia" w:hAnsi="HeliosCond" w:cs="HeliosCond"/>
                <w:color w:val="000000"/>
                <w:sz w:val="16"/>
                <w:szCs w:val="16"/>
                <w:lang w:eastAsia="uk-UA"/>
              </w:rPr>
              <w:t xml:space="preserve"> хвороби, множинна мієлома та злоякісні </w:t>
            </w:r>
            <w:proofErr w:type="spellStart"/>
            <w:r w:rsidRPr="00D614FF">
              <w:rPr>
                <w:rFonts w:ascii="HeliosCond" w:eastAsiaTheme="minorEastAsia" w:hAnsi="HeliosCond" w:cs="HeliosCond"/>
                <w:color w:val="000000"/>
                <w:sz w:val="16"/>
                <w:szCs w:val="16"/>
                <w:lang w:eastAsia="uk-UA"/>
              </w:rPr>
              <w:t>плазмоклiтиннi</w:t>
            </w:r>
            <w:proofErr w:type="spellEnd"/>
            <w:r w:rsidRPr="00D614FF">
              <w:rPr>
                <w:rFonts w:ascii="HeliosCond" w:eastAsiaTheme="minorEastAsia" w:hAnsi="HeliosCond" w:cs="HeliosCond"/>
                <w:color w:val="000000"/>
                <w:sz w:val="16"/>
                <w:szCs w:val="16"/>
                <w:lang w:eastAsia="uk-UA"/>
              </w:rPr>
              <w:t xml:space="preserve"> новоутворення</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76</w:t>
            </w:r>
          </w:p>
        </w:tc>
        <w:tc>
          <w:tcPr>
            <w:tcW w:w="498" w:type="pct"/>
            <w:vMerge w:val="restar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C81–С86, C88, C90</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ч</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623"/>
        </w:trPr>
        <w:tc>
          <w:tcPr>
            <w:tcW w:w="1490"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77</w:t>
            </w:r>
          </w:p>
        </w:tc>
        <w:tc>
          <w:tcPr>
            <w:tcW w:w="4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ж</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90" w:type="pct"/>
            <w:vMerge w:val="restart"/>
            <w:vAlign w:val="center"/>
          </w:tcPr>
          <w:p w:rsidR="00D614FF" w:rsidRPr="00D614FF" w:rsidRDefault="00D614FF" w:rsidP="00D614FF">
            <w:pPr>
              <w:widowControl w:val="0"/>
              <w:suppressAutoHyphens/>
              <w:autoSpaceDE w:val="0"/>
              <w:autoSpaceDN w:val="0"/>
              <w:adjustRightInd w:val="0"/>
              <w:spacing w:line="264" w:lineRule="auto"/>
              <w:textAlignment w:val="center"/>
              <w:rPr>
                <w:rFonts w:ascii="HeliosCond" w:eastAsiaTheme="minorEastAsia" w:hAnsi="HeliosCond" w:cs="HeliosCond"/>
                <w:color w:val="000000"/>
                <w:sz w:val="16"/>
                <w:szCs w:val="16"/>
                <w:lang w:eastAsia="uk-UA"/>
              </w:rPr>
            </w:pPr>
            <w:r w:rsidRPr="00D614FF">
              <w:rPr>
                <w:rFonts w:ascii="HeliosCond" w:eastAsiaTheme="minorEastAsia" w:hAnsi="HeliosCond" w:cs="HeliosCond"/>
                <w:color w:val="000000"/>
                <w:sz w:val="16"/>
                <w:szCs w:val="16"/>
                <w:lang w:eastAsia="uk-UA"/>
              </w:rPr>
              <w:t>з них:</w:t>
            </w:r>
          </w:p>
          <w:p w:rsidR="00D614FF" w:rsidRPr="00D614FF" w:rsidRDefault="00D614FF" w:rsidP="00D614FF">
            <w:pPr>
              <w:widowControl w:val="0"/>
              <w:suppressAutoHyphens/>
              <w:autoSpaceDE w:val="0"/>
              <w:autoSpaceDN w:val="0"/>
              <w:adjustRightInd w:val="0"/>
              <w:spacing w:line="264" w:lineRule="auto"/>
              <w:ind w:left="283"/>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 xml:space="preserve">хвороба </w:t>
            </w:r>
            <w:proofErr w:type="spellStart"/>
            <w:r w:rsidRPr="00D614FF">
              <w:rPr>
                <w:rFonts w:ascii="HeliosCond" w:eastAsiaTheme="minorEastAsia" w:hAnsi="HeliosCond" w:cs="HeliosCond"/>
                <w:color w:val="000000"/>
                <w:sz w:val="16"/>
                <w:szCs w:val="16"/>
                <w:lang w:eastAsia="uk-UA"/>
              </w:rPr>
              <w:t>Ходжкіна</w:t>
            </w:r>
            <w:proofErr w:type="spellEnd"/>
            <w:r w:rsidRPr="00D614FF">
              <w:rPr>
                <w:rFonts w:ascii="HeliosCond" w:eastAsiaTheme="minorEastAsia" w:hAnsi="HeliosCond" w:cs="HeliosCond"/>
                <w:color w:val="000000"/>
                <w:sz w:val="16"/>
                <w:szCs w:val="16"/>
                <w:lang w:eastAsia="uk-UA"/>
              </w:rPr>
              <w:t xml:space="preserve"> (</w:t>
            </w:r>
            <w:proofErr w:type="spellStart"/>
            <w:r w:rsidRPr="00D614FF">
              <w:rPr>
                <w:rFonts w:ascii="HeliosCond" w:eastAsiaTheme="minorEastAsia" w:hAnsi="HeliosCond" w:cs="HeliosCond"/>
                <w:color w:val="000000"/>
                <w:sz w:val="16"/>
                <w:szCs w:val="16"/>
                <w:lang w:eastAsia="uk-UA"/>
              </w:rPr>
              <w:t>лімфогрануломатоз</w:t>
            </w:r>
            <w:proofErr w:type="spellEnd"/>
            <w:r w:rsidRPr="00D614FF">
              <w:rPr>
                <w:rFonts w:ascii="HeliosCond" w:eastAsiaTheme="minorEastAsia" w:hAnsi="HeliosCond" w:cs="HeliosCond"/>
                <w:color w:val="000000"/>
                <w:sz w:val="16"/>
                <w:szCs w:val="16"/>
                <w:lang w:eastAsia="uk-UA"/>
              </w:rPr>
              <w:t>)</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78</w:t>
            </w:r>
          </w:p>
        </w:tc>
        <w:tc>
          <w:tcPr>
            <w:tcW w:w="498" w:type="pct"/>
            <w:vMerge w:val="restar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С81</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ч</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90"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79</w:t>
            </w:r>
          </w:p>
        </w:tc>
        <w:tc>
          <w:tcPr>
            <w:tcW w:w="4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ж</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737"/>
        </w:trPr>
        <w:tc>
          <w:tcPr>
            <w:tcW w:w="1490" w:type="pct"/>
            <w:vMerge w:val="restart"/>
            <w:vAlign w:val="center"/>
          </w:tcPr>
          <w:p w:rsidR="00D614FF" w:rsidRPr="00D614FF" w:rsidRDefault="00D614FF" w:rsidP="00D614FF">
            <w:pPr>
              <w:widowControl w:val="0"/>
              <w:suppressAutoHyphens/>
              <w:autoSpaceDE w:val="0"/>
              <w:autoSpaceDN w:val="0"/>
              <w:adjustRightInd w:val="0"/>
              <w:spacing w:line="264" w:lineRule="auto"/>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фолікулярна (</w:t>
            </w:r>
            <w:proofErr w:type="spellStart"/>
            <w:r w:rsidRPr="00D614FF">
              <w:rPr>
                <w:rFonts w:ascii="HeliosCond" w:eastAsiaTheme="minorEastAsia" w:hAnsi="HeliosCond" w:cs="HeliosCond"/>
                <w:color w:val="000000"/>
                <w:sz w:val="16"/>
                <w:szCs w:val="16"/>
                <w:lang w:eastAsia="uk-UA"/>
              </w:rPr>
              <w:t>нодулярна</w:t>
            </w:r>
            <w:proofErr w:type="spellEnd"/>
            <w:r w:rsidRPr="00D614FF">
              <w:rPr>
                <w:rFonts w:ascii="HeliosCond" w:eastAsiaTheme="minorEastAsia" w:hAnsi="HeliosCond" w:cs="HeliosCond"/>
                <w:color w:val="000000"/>
                <w:sz w:val="16"/>
                <w:szCs w:val="16"/>
                <w:lang w:eastAsia="uk-UA"/>
              </w:rPr>
              <w:t xml:space="preserve">) </w:t>
            </w:r>
            <w:proofErr w:type="spellStart"/>
            <w:r w:rsidRPr="00D614FF">
              <w:rPr>
                <w:rFonts w:ascii="HeliosCond" w:eastAsiaTheme="minorEastAsia" w:hAnsi="HeliosCond" w:cs="HeliosCond"/>
                <w:color w:val="000000"/>
                <w:sz w:val="16"/>
                <w:szCs w:val="16"/>
                <w:lang w:eastAsia="uk-UA"/>
              </w:rPr>
              <w:t>неходжкінська</w:t>
            </w:r>
            <w:proofErr w:type="spellEnd"/>
            <w:r w:rsidRPr="00D614FF">
              <w:rPr>
                <w:rFonts w:ascii="HeliosCond" w:eastAsiaTheme="minorEastAsia" w:hAnsi="HeliosCond" w:cs="HeliosCond"/>
                <w:color w:val="000000"/>
                <w:sz w:val="16"/>
                <w:szCs w:val="16"/>
                <w:lang w:eastAsia="uk-UA"/>
              </w:rPr>
              <w:t xml:space="preserve"> лімфома, </w:t>
            </w:r>
            <w:r w:rsidRPr="00D614FF">
              <w:rPr>
                <w:rFonts w:ascii="HeliosCond" w:eastAsiaTheme="minorEastAsia" w:hAnsi="HeliosCond" w:cs="HeliosCond"/>
                <w:color w:val="000000"/>
                <w:sz w:val="16"/>
                <w:szCs w:val="16"/>
                <w:lang w:eastAsia="uk-UA"/>
              </w:rPr>
              <w:br/>
              <w:t xml:space="preserve">дифузна </w:t>
            </w:r>
            <w:proofErr w:type="spellStart"/>
            <w:r w:rsidRPr="00D614FF">
              <w:rPr>
                <w:rFonts w:ascii="HeliosCond" w:eastAsiaTheme="minorEastAsia" w:hAnsi="HeliosCond" w:cs="HeliosCond"/>
                <w:color w:val="000000"/>
                <w:sz w:val="16"/>
                <w:szCs w:val="16"/>
                <w:lang w:eastAsia="uk-UA"/>
              </w:rPr>
              <w:t>неходжкінська</w:t>
            </w:r>
            <w:proofErr w:type="spellEnd"/>
            <w:r w:rsidRPr="00D614FF">
              <w:rPr>
                <w:rFonts w:ascii="HeliosCond" w:eastAsiaTheme="minorEastAsia" w:hAnsi="HeliosCond" w:cs="HeliosCond"/>
                <w:color w:val="000000"/>
                <w:sz w:val="16"/>
                <w:szCs w:val="16"/>
                <w:lang w:eastAsia="uk-UA"/>
              </w:rPr>
              <w:t xml:space="preserve"> лімфома, лімфома зі зрілих Т/NK-клітин, </w:t>
            </w:r>
            <w:r w:rsidRPr="00D614FF">
              <w:rPr>
                <w:rFonts w:ascii="HeliosCond" w:eastAsiaTheme="minorEastAsia" w:hAnsi="HeliosCond" w:cs="HeliosCond"/>
                <w:color w:val="000000"/>
                <w:sz w:val="16"/>
                <w:szCs w:val="16"/>
                <w:lang w:eastAsia="uk-UA"/>
              </w:rPr>
              <w:br/>
              <w:t xml:space="preserve">інші та неуточнені типи </w:t>
            </w:r>
            <w:proofErr w:type="spellStart"/>
            <w:r w:rsidRPr="00D614FF">
              <w:rPr>
                <w:rFonts w:ascii="HeliosCond" w:eastAsiaTheme="minorEastAsia" w:hAnsi="HeliosCond" w:cs="HeliosCond"/>
                <w:color w:val="000000"/>
                <w:sz w:val="16"/>
                <w:szCs w:val="16"/>
                <w:lang w:eastAsia="uk-UA"/>
              </w:rPr>
              <w:t>неходжкінської</w:t>
            </w:r>
            <w:proofErr w:type="spellEnd"/>
            <w:r w:rsidRPr="00D614FF">
              <w:rPr>
                <w:rFonts w:ascii="HeliosCond" w:eastAsiaTheme="minorEastAsia" w:hAnsi="HeliosCond" w:cs="HeliosCond"/>
                <w:color w:val="000000"/>
                <w:sz w:val="16"/>
                <w:szCs w:val="16"/>
                <w:lang w:eastAsia="uk-UA"/>
              </w:rPr>
              <w:t xml:space="preserve"> лімфоми, </w:t>
            </w:r>
            <w:r w:rsidRPr="00D614FF">
              <w:rPr>
                <w:rFonts w:ascii="HeliosCond" w:eastAsiaTheme="minorEastAsia" w:hAnsi="HeliosCond" w:cs="HeliosCond"/>
                <w:color w:val="000000"/>
                <w:sz w:val="16"/>
                <w:szCs w:val="16"/>
                <w:lang w:eastAsia="uk-UA"/>
              </w:rPr>
              <w:br/>
              <w:t xml:space="preserve">інші уточнені типи </w:t>
            </w:r>
            <w:r w:rsidRPr="00D614FF">
              <w:rPr>
                <w:rFonts w:ascii="HeliosCond" w:eastAsiaTheme="minorEastAsia" w:hAnsi="HeliosCond" w:cs="HeliosCond"/>
                <w:color w:val="000000"/>
                <w:sz w:val="16"/>
                <w:szCs w:val="16"/>
                <w:lang w:eastAsia="uk-UA"/>
              </w:rPr>
              <w:br/>
              <w:t>Т/NK-</w:t>
            </w:r>
            <w:proofErr w:type="spellStart"/>
            <w:r w:rsidRPr="00D614FF">
              <w:rPr>
                <w:rFonts w:ascii="HeliosCond" w:eastAsiaTheme="minorEastAsia" w:hAnsi="HeliosCond" w:cs="HeliosCond"/>
                <w:color w:val="000000"/>
                <w:sz w:val="16"/>
                <w:szCs w:val="16"/>
                <w:lang w:eastAsia="uk-UA"/>
              </w:rPr>
              <w:t>клiтинної</w:t>
            </w:r>
            <w:proofErr w:type="spellEnd"/>
            <w:r w:rsidRPr="00D614FF">
              <w:rPr>
                <w:rFonts w:ascii="HeliosCond" w:eastAsiaTheme="minorEastAsia" w:hAnsi="HeliosCond" w:cs="HeliosCond"/>
                <w:color w:val="000000"/>
                <w:sz w:val="16"/>
                <w:szCs w:val="16"/>
                <w:lang w:eastAsia="uk-UA"/>
              </w:rPr>
              <w:t xml:space="preserve"> лімфоми</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80</w:t>
            </w:r>
          </w:p>
        </w:tc>
        <w:tc>
          <w:tcPr>
            <w:tcW w:w="498" w:type="pct"/>
            <w:vMerge w:val="restar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С82–С86</w:t>
            </w: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ч</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737"/>
        </w:trPr>
        <w:tc>
          <w:tcPr>
            <w:tcW w:w="1490"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81</w:t>
            </w:r>
          </w:p>
        </w:tc>
        <w:tc>
          <w:tcPr>
            <w:tcW w:w="4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ж</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283"/>
        </w:trPr>
        <w:tc>
          <w:tcPr>
            <w:tcW w:w="1490" w:type="pct"/>
            <w:vMerge w:val="restart"/>
            <w:vAlign w:val="center"/>
          </w:tcPr>
          <w:p w:rsidR="00D614FF" w:rsidRPr="00D614FF" w:rsidRDefault="00D614FF" w:rsidP="00D614FF">
            <w:pPr>
              <w:widowControl w:val="0"/>
              <w:suppressAutoHyphens/>
              <w:autoSpaceDE w:val="0"/>
              <w:autoSpaceDN w:val="0"/>
              <w:adjustRightInd w:val="0"/>
              <w:spacing w:line="264" w:lineRule="auto"/>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 xml:space="preserve">з них інші уточнені типи </w:t>
            </w:r>
            <w:r w:rsidRPr="00D614FF">
              <w:rPr>
                <w:rFonts w:ascii="HeliosCond" w:eastAsiaTheme="minorEastAsia" w:hAnsi="HeliosCond" w:cs="HeliosCond"/>
                <w:color w:val="000000"/>
                <w:sz w:val="16"/>
                <w:szCs w:val="16"/>
                <w:lang w:eastAsia="uk-UA"/>
              </w:rPr>
              <w:br/>
              <w:t>T/NK-клітинної лімфоми</w:t>
            </w:r>
          </w:p>
        </w:tc>
        <w:tc>
          <w:tcPr>
            <w:tcW w:w="218" w:type="pct"/>
            <w:vAlign w:val="center"/>
          </w:tcPr>
          <w:p w:rsidR="00D614FF" w:rsidRPr="00D614FF" w:rsidRDefault="00D614FF" w:rsidP="00D614FF">
            <w:pPr>
              <w:widowControl w:val="0"/>
              <w:suppressAutoHyphens/>
              <w:autoSpaceDE w:val="0"/>
              <w:autoSpaceDN w:val="0"/>
              <w:adjustRightInd w:val="0"/>
              <w:spacing w:after="200"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82</w:t>
            </w:r>
          </w:p>
        </w:tc>
        <w:tc>
          <w:tcPr>
            <w:tcW w:w="498" w:type="pct"/>
            <w:vMerge w:val="restart"/>
            <w:vAlign w:val="center"/>
          </w:tcPr>
          <w:p w:rsidR="00D614FF" w:rsidRPr="00D614FF" w:rsidRDefault="00D614FF" w:rsidP="00D614FF">
            <w:pPr>
              <w:widowControl w:val="0"/>
              <w:suppressAutoHyphens/>
              <w:autoSpaceDE w:val="0"/>
              <w:autoSpaceDN w:val="0"/>
              <w:adjustRightInd w:val="0"/>
              <w:spacing w:after="200"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С86</w:t>
            </w:r>
          </w:p>
        </w:tc>
        <w:tc>
          <w:tcPr>
            <w:tcW w:w="218" w:type="pct"/>
            <w:vAlign w:val="center"/>
          </w:tcPr>
          <w:p w:rsidR="00D614FF" w:rsidRPr="00D614FF" w:rsidRDefault="00D614FF" w:rsidP="00D614FF">
            <w:pPr>
              <w:widowControl w:val="0"/>
              <w:suppressAutoHyphens/>
              <w:autoSpaceDE w:val="0"/>
              <w:autoSpaceDN w:val="0"/>
              <w:adjustRightInd w:val="0"/>
              <w:spacing w:after="200"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ч</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283"/>
        </w:trPr>
        <w:tc>
          <w:tcPr>
            <w:tcW w:w="1490"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after="200"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83</w:t>
            </w:r>
          </w:p>
        </w:tc>
        <w:tc>
          <w:tcPr>
            <w:tcW w:w="4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suppressAutoHyphens/>
              <w:autoSpaceDE w:val="0"/>
              <w:autoSpaceDN w:val="0"/>
              <w:adjustRightInd w:val="0"/>
              <w:spacing w:after="200" w:line="264" w:lineRule="auto"/>
              <w:jc w:val="center"/>
              <w:textAlignment w:val="center"/>
              <w:rPr>
                <w:rFonts w:ascii="Calibri" w:eastAsiaTheme="minorEastAsia" w:hAnsi="Calibri" w:cs="Calibri"/>
                <w:color w:val="000000"/>
                <w:sz w:val="22"/>
                <w:lang w:eastAsia="uk-UA"/>
              </w:rPr>
            </w:pPr>
            <w:r w:rsidRPr="00D614FF">
              <w:rPr>
                <w:rFonts w:ascii="HeliosCond" w:eastAsiaTheme="minorEastAsia" w:hAnsi="HeliosCond" w:cs="HeliosCond"/>
                <w:color w:val="000000"/>
                <w:sz w:val="16"/>
                <w:szCs w:val="16"/>
                <w:lang w:eastAsia="uk-UA"/>
              </w:rPr>
              <w:t>ж</w:t>
            </w: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8"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9"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9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bl>
    <w:p w:rsidR="00D614FF" w:rsidRPr="00D614FF" w:rsidRDefault="00D614FF" w:rsidP="00D614FF">
      <w:pPr>
        <w:widowControl w:val="0"/>
        <w:tabs>
          <w:tab w:val="right" w:pos="7710"/>
          <w:tab w:val="right" w:pos="11514"/>
        </w:tabs>
        <w:autoSpaceDE w:val="0"/>
        <w:autoSpaceDN w:val="0"/>
        <w:adjustRightInd w:val="0"/>
        <w:spacing w:after="0" w:line="257" w:lineRule="auto"/>
        <w:ind w:firstLine="283"/>
        <w:jc w:val="both"/>
        <w:textAlignment w:val="center"/>
        <w:rPr>
          <w:rFonts w:ascii="Pragmatica Book" w:eastAsiaTheme="minorEastAsia" w:hAnsi="Pragmatica Book" w:cs="Pragmatica Book"/>
          <w:color w:val="000000"/>
          <w:w w:val="90"/>
          <w:sz w:val="18"/>
          <w:szCs w:val="18"/>
          <w:lang w:eastAsia="uk-UA"/>
        </w:rPr>
      </w:pPr>
    </w:p>
    <w:p w:rsidR="00D614FF" w:rsidRDefault="00D614FF">
      <w:pPr>
        <w:rPr>
          <w:rFonts w:ascii="Pragmatica Book" w:eastAsiaTheme="minorEastAsia" w:hAnsi="Pragmatica Book" w:cs="Pragmatica Book"/>
          <w:i/>
          <w:iCs/>
          <w:color w:val="000000"/>
          <w:w w:val="90"/>
          <w:sz w:val="16"/>
          <w:szCs w:val="16"/>
          <w:lang w:eastAsia="uk-UA"/>
        </w:rPr>
      </w:pPr>
      <w:r>
        <w:rPr>
          <w:rFonts w:ascii="Pragmatica Book" w:eastAsiaTheme="minorEastAsia" w:hAnsi="Pragmatica Book" w:cs="Pragmatica Book"/>
          <w:i/>
          <w:iCs/>
          <w:color w:val="000000"/>
          <w:w w:val="90"/>
          <w:sz w:val="16"/>
          <w:szCs w:val="16"/>
          <w:lang w:eastAsia="uk-UA"/>
        </w:rPr>
        <w:br w:type="page"/>
      </w:r>
    </w:p>
    <w:p w:rsidR="00D614FF" w:rsidRPr="00D614FF" w:rsidRDefault="00D614FF" w:rsidP="00D614FF">
      <w:pPr>
        <w:keepNext/>
        <w:widowControl w:val="0"/>
        <w:tabs>
          <w:tab w:val="right" w:pos="7710"/>
          <w:tab w:val="right" w:pos="11514"/>
        </w:tabs>
        <w:autoSpaceDE w:val="0"/>
        <w:autoSpaceDN w:val="0"/>
        <w:adjustRightInd w:val="0"/>
        <w:spacing w:after="0" w:line="257" w:lineRule="auto"/>
        <w:ind w:firstLine="283"/>
        <w:jc w:val="right"/>
        <w:textAlignment w:val="center"/>
        <w:rPr>
          <w:rFonts w:ascii="Pragmatica Book" w:eastAsiaTheme="minorEastAsia" w:hAnsi="Pragmatica Book" w:cs="Pragmatica Book"/>
          <w:i/>
          <w:iCs/>
          <w:color w:val="000000"/>
          <w:w w:val="90"/>
          <w:sz w:val="16"/>
          <w:szCs w:val="16"/>
          <w:lang w:eastAsia="uk-UA"/>
        </w:rPr>
      </w:pPr>
      <w:r w:rsidRPr="00D614FF">
        <w:rPr>
          <w:rFonts w:ascii="Pragmatica Book" w:eastAsiaTheme="minorEastAsia" w:hAnsi="Pragmatica Book" w:cs="Pragmatica Book"/>
          <w:i/>
          <w:iCs/>
          <w:color w:val="000000"/>
          <w:w w:val="90"/>
          <w:sz w:val="16"/>
          <w:szCs w:val="16"/>
          <w:lang w:eastAsia="uk-UA"/>
        </w:rPr>
        <w:lastRenderedPageBreak/>
        <w:t>Продовження таблиці 1000</w:t>
      </w:r>
    </w:p>
    <w:tbl>
      <w:tblPr>
        <w:tblStyle w:val="aff9"/>
        <w:tblW w:w="5049" w:type="pct"/>
        <w:tblLook w:val="0000" w:firstRow="0" w:lastRow="0" w:firstColumn="0" w:lastColumn="0" w:noHBand="0" w:noVBand="0"/>
      </w:tblPr>
      <w:tblGrid>
        <w:gridCol w:w="2524"/>
        <w:gridCol w:w="450"/>
        <w:gridCol w:w="852"/>
        <w:gridCol w:w="419"/>
        <w:gridCol w:w="1278"/>
        <w:gridCol w:w="420"/>
        <w:gridCol w:w="420"/>
        <w:gridCol w:w="420"/>
        <w:gridCol w:w="420"/>
        <w:gridCol w:w="420"/>
        <w:gridCol w:w="420"/>
        <w:gridCol w:w="420"/>
        <w:gridCol w:w="420"/>
        <w:gridCol w:w="420"/>
        <w:gridCol w:w="420"/>
      </w:tblGrid>
      <w:tr w:rsidR="00D614FF" w:rsidRPr="00D614FF" w:rsidTr="005E1035">
        <w:trPr>
          <w:trHeight w:val="225"/>
        </w:trPr>
        <w:tc>
          <w:tcPr>
            <w:tcW w:w="1298"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А</w:t>
            </w:r>
          </w:p>
        </w:tc>
        <w:tc>
          <w:tcPr>
            <w:tcW w:w="231"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В</w:t>
            </w:r>
          </w:p>
        </w:tc>
        <w:tc>
          <w:tcPr>
            <w:tcW w:w="438"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С</w:t>
            </w:r>
          </w:p>
        </w:tc>
        <w:tc>
          <w:tcPr>
            <w:tcW w:w="216"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D</w:t>
            </w:r>
          </w:p>
        </w:tc>
        <w:tc>
          <w:tcPr>
            <w:tcW w:w="657"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w:t>
            </w:r>
          </w:p>
        </w:tc>
        <w:tc>
          <w:tcPr>
            <w:tcW w:w="216"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2</w:t>
            </w:r>
          </w:p>
        </w:tc>
        <w:tc>
          <w:tcPr>
            <w:tcW w:w="216"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3</w:t>
            </w:r>
          </w:p>
        </w:tc>
        <w:tc>
          <w:tcPr>
            <w:tcW w:w="216"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4</w:t>
            </w:r>
          </w:p>
        </w:tc>
        <w:tc>
          <w:tcPr>
            <w:tcW w:w="216"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5</w:t>
            </w:r>
          </w:p>
        </w:tc>
        <w:tc>
          <w:tcPr>
            <w:tcW w:w="216"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6</w:t>
            </w:r>
          </w:p>
        </w:tc>
        <w:tc>
          <w:tcPr>
            <w:tcW w:w="216"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7</w:t>
            </w:r>
          </w:p>
        </w:tc>
        <w:tc>
          <w:tcPr>
            <w:tcW w:w="216"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8</w:t>
            </w:r>
          </w:p>
        </w:tc>
        <w:tc>
          <w:tcPr>
            <w:tcW w:w="216"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9</w:t>
            </w:r>
          </w:p>
        </w:tc>
        <w:tc>
          <w:tcPr>
            <w:tcW w:w="216"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10</w:t>
            </w:r>
          </w:p>
        </w:tc>
        <w:tc>
          <w:tcPr>
            <w:tcW w:w="216"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11</w:t>
            </w:r>
          </w:p>
        </w:tc>
      </w:tr>
      <w:tr w:rsidR="00D614FF" w:rsidRPr="00D614FF" w:rsidTr="005E1035">
        <w:trPr>
          <w:trHeight w:val="113"/>
        </w:trPr>
        <w:tc>
          <w:tcPr>
            <w:tcW w:w="129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злоякісні </w:t>
            </w:r>
            <w:proofErr w:type="spellStart"/>
            <w:r w:rsidRPr="00D614FF">
              <w:rPr>
                <w:rFonts w:ascii="HeliosCond" w:eastAsiaTheme="minorEastAsia" w:hAnsi="HeliosCond" w:cs="HeliosCond"/>
                <w:color w:val="000000"/>
                <w:spacing w:val="-2"/>
                <w:sz w:val="16"/>
                <w:szCs w:val="16"/>
                <w:lang w:eastAsia="uk-UA"/>
              </w:rPr>
              <w:t>імунопроліферативні</w:t>
            </w:r>
            <w:proofErr w:type="spellEnd"/>
            <w:r w:rsidRPr="00D614FF">
              <w:rPr>
                <w:rFonts w:ascii="HeliosCond" w:eastAsiaTheme="minorEastAsia" w:hAnsi="HeliosCond" w:cs="HeliosCond"/>
                <w:color w:val="000000"/>
                <w:spacing w:val="-2"/>
                <w:sz w:val="16"/>
                <w:szCs w:val="16"/>
                <w:lang w:eastAsia="uk-UA"/>
              </w:rPr>
              <w:t xml:space="preserve"> хвороби</w:t>
            </w: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84</w:t>
            </w:r>
          </w:p>
        </w:tc>
        <w:tc>
          <w:tcPr>
            <w:tcW w:w="43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С88</w:t>
            </w: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85</w:t>
            </w:r>
          </w:p>
        </w:tc>
        <w:tc>
          <w:tcPr>
            <w:tcW w:w="43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множинна мієлома та злоякісні </w:t>
            </w:r>
            <w:proofErr w:type="spellStart"/>
            <w:r w:rsidRPr="00D614FF">
              <w:rPr>
                <w:rFonts w:ascii="HeliosCond" w:eastAsiaTheme="minorEastAsia" w:hAnsi="HeliosCond" w:cs="HeliosCond"/>
                <w:color w:val="000000"/>
                <w:spacing w:val="-2"/>
                <w:sz w:val="16"/>
                <w:szCs w:val="16"/>
                <w:lang w:eastAsia="uk-UA"/>
              </w:rPr>
              <w:t>плазмоклітинні</w:t>
            </w:r>
            <w:proofErr w:type="spellEnd"/>
            <w:r w:rsidRPr="00D614FF">
              <w:rPr>
                <w:rFonts w:ascii="HeliosCond" w:eastAsiaTheme="minorEastAsia" w:hAnsi="HeliosCond" w:cs="HeliosCond"/>
                <w:color w:val="000000"/>
                <w:spacing w:val="-2"/>
                <w:sz w:val="16"/>
                <w:szCs w:val="16"/>
                <w:lang w:eastAsia="uk-UA"/>
              </w:rPr>
              <w:t xml:space="preserve"> новоутворення</w:t>
            </w: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86</w:t>
            </w:r>
          </w:p>
        </w:tc>
        <w:tc>
          <w:tcPr>
            <w:tcW w:w="43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С90</w:t>
            </w: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87</w:t>
            </w:r>
          </w:p>
        </w:tc>
        <w:tc>
          <w:tcPr>
            <w:tcW w:w="43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лейкози</w:t>
            </w: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88</w:t>
            </w:r>
          </w:p>
        </w:tc>
        <w:tc>
          <w:tcPr>
            <w:tcW w:w="43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С91-С95   </w:t>
            </w: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89</w:t>
            </w:r>
          </w:p>
        </w:tc>
        <w:tc>
          <w:tcPr>
            <w:tcW w:w="43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ind w:left="170"/>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з них: </w:t>
            </w:r>
            <w:proofErr w:type="spellStart"/>
            <w:r w:rsidRPr="00D614FF">
              <w:rPr>
                <w:rFonts w:ascii="HeliosCond" w:eastAsiaTheme="minorEastAsia" w:hAnsi="HeliosCond" w:cs="HeliosCond"/>
                <w:color w:val="000000"/>
                <w:spacing w:val="-2"/>
                <w:sz w:val="16"/>
                <w:szCs w:val="16"/>
                <w:lang w:eastAsia="uk-UA"/>
              </w:rPr>
              <w:t>лімфоїдний</w:t>
            </w:r>
            <w:proofErr w:type="spellEnd"/>
            <w:r w:rsidRPr="00D614FF">
              <w:rPr>
                <w:rFonts w:ascii="HeliosCond" w:eastAsiaTheme="minorEastAsia" w:hAnsi="HeliosCond" w:cs="HeliosCond"/>
                <w:color w:val="000000"/>
                <w:spacing w:val="-2"/>
                <w:sz w:val="16"/>
                <w:szCs w:val="16"/>
                <w:lang w:eastAsia="uk-UA"/>
              </w:rPr>
              <w:t xml:space="preserve"> лейкоз (</w:t>
            </w:r>
            <w:proofErr w:type="spellStart"/>
            <w:r w:rsidRPr="00D614FF">
              <w:rPr>
                <w:rFonts w:ascii="HeliosCond" w:eastAsiaTheme="minorEastAsia" w:hAnsi="HeliosCond" w:cs="HeliosCond"/>
                <w:color w:val="000000"/>
                <w:spacing w:val="-2"/>
                <w:sz w:val="16"/>
                <w:szCs w:val="16"/>
                <w:lang w:eastAsia="uk-UA"/>
              </w:rPr>
              <w:t>лімфолейкоз</w:t>
            </w:r>
            <w:proofErr w:type="spellEnd"/>
            <w:r w:rsidRPr="00D614FF">
              <w:rPr>
                <w:rFonts w:ascii="HeliosCond" w:eastAsiaTheme="minorEastAsia" w:hAnsi="HeliosCond" w:cs="HeliosCond"/>
                <w:color w:val="000000"/>
                <w:spacing w:val="-2"/>
                <w:sz w:val="16"/>
                <w:szCs w:val="16"/>
                <w:lang w:eastAsia="uk-UA"/>
              </w:rPr>
              <w:t>)</w:t>
            </w: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90</w:t>
            </w:r>
          </w:p>
        </w:tc>
        <w:tc>
          <w:tcPr>
            <w:tcW w:w="43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С91</w:t>
            </w: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91</w:t>
            </w:r>
          </w:p>
        </w:tc>
        <w:tc>
          <w:tcPr>
            <w:tcW w:w="43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ind w:left="340"/>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у тому числі: гострий </w:t>
            </w:r>
            <w:proofErr w:type="spellStart"/>
            <w:r w:rsidRPr="00D614FF">
              <w:rPr>
                <w:rFonts w:ascii="HeliosCond" w:eastAsiaTheme="minorEastAsia" w:hAnsi="HeliosCond" w:cs="HeliosCond"/>
                <w:color w:val="000000"/>
                <w:spacing w:val="-2"/>
                <w:sz w:val="16"/>
                <w:szCs w:val="16"/>
                <w:lang w:eastAsia="uk-UA"/>
              </w:rPr>
              <w:t>лімфобластний</w:t>
            </w:r>
            <w:proofErr w:type="spellEnd"/>
            <w:r w:rsidRPr="00D614FF">
              <w:rPr>
                <w:rFonts w:ascii="HeliosCond" w:eastAsiaTheme="minorEastAsia" w:hAnsi="HeliosCond" w:cs="HeliosCond"/>
                <w:color w:val="000000"/>
                <w:spacing w:val="-2"/>
                <w:sz w:val="16"/>
                <w:szCs w:val="16"/>
                <w:lang w:eastAsia="uk-UA"/>
              </w:rPr>
              <w:t xml:space="preserve"> лейкоз </w:t>
            </w: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92</w:t>
            </w:r>
          </w:p>
        </w:tc>
        <w:tc>
          <w:tcPr>
            <w:tcW w:w="43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С91.0</w:t>
            </w: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93</w:t>
            </w:r>
          </w:p>
        </w:tc>
        <w:tc>
          <w:tcPr>
            <w:tcW w:w="43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ind w:left="170"/>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мієлоїдний лейкоз (мієлолейкоз)</w:t>
            </w: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94</w:t>
            </w:r>
          </w:p>
        </w:tc>
        <w:tc>
          <w:tcPr>
            <w:tcW w:w="43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С92</w:t>
            </w: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95</w:t>
            </w:r>
          </w:p>
        </w:tc>
        <w:tc>
          <w:tcPr>
            <w:tcW w:w="43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ind w:left="340"/>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у тому числі: гострий мієлоїдний лейкоз </w:t>
            </w: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96</w:t>
            </w:r>
          </w:p>
        </w:tc>
        <w:tc>
          <w:tcPr>
            <w:tcW w:w="43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С92.0</w:t>
            </w: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97</w:t>
            </w:r>
          </w:p>
        </w:tc>
        <w:tc>
          <w:tcPr>
            <w:tcW w:w="43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ind w:left="170"/>
              <w:textAlignment w:val="center"/>
              <w:rPr>
                <w:rFonts w:ascii="HeliosCond" w:eastAsiaTheme="minorEastAsia" w:hAnsi="HeliosCond" w:cs="HeliosCond"/>
                <w:color w:val="000000"/>
                <w:spacing w:val="-2"/>
                <w:sz w:val="17"/>
                <w:szCs w:val="17"/>
                <w:lang w:eastAsia="uk-UA"/>
              </w:rPr>
            </w:pPr>
            <w:proofErr w:type="spellStart"/>
            <w:r w:rsidRPr="00D614FF">
              <w:rPr>
                <w:rFonts w:ascii="HeliosCond" w:eastAsiaTheme="minorEastAsia" w:hAnsi="HeliosCond" w:cs="HeliosCond"/>
                <w:color w:val="000000"/>
                <w:spacing w:val="-2"/>
                <w:sz w:val="16"/>
                <w:szCs w:val="16"/>
                <w:lang w:eastAsia="uk-UA"/>
              </w:rPr>
              <w:t>моноцитарний</w:t>
            </w:r>
            <w:proofErr w:type="spellEnd"/>
            <w:r w:rsidRPr="00D614FF">
              <w:rPr>
                <w:rFonts w:ascii="HeliosCond" w:eastAsiaTheme="minorEastAsia" w:hAnsi="HeliosCond" w:cs="HeliosCond"/>
                <w:color w:val="000000"/>
                <w:spacing w:val="-2"/>
                <w:sz w:val="16"/>
                <w:szCs w:val="16"/>
                <w:lang w:eastAsia="uk-UA"/>
              </w:rPr>
              <w:t xml:space="preserve"> лейкоз </w:t>
            </w: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98</w:t>
            </w:r>
          </w:p>
        </w:tc>
        <w:tc>
          <w:tcPr>
            <w:tcW w:w="43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С93</w:t>
            </w: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99</w:t>
            </w:r>
          </w:p>
        </w:tc>
        <w:tc>
          <w:tcPr>
            <w:tcW w:w="43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ind w:left="340"/>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в тому числі: гострий </w:t>
            </w:r>
            <w:proofErr w:type="spellStart"/>
            <w:r w:rsidRPr="00D614FF">
              <w:rPr>
                <w:rFonts w:ascii="HeliosCond" w:eastAsiaTheme="minorEastAsia" w:hAnsi="HeliosCond" w:cs="HeliosCond"/>
                <w:color w:val="000000"/>
                <w:spacing w:val="-2"/>
                <w:sz w:val="16"/>
                <w:szCs w:val="16"/>
                <w:lang w:eastAsia="uk-UA"/>
              </w:rPr>
              <w:t>монобластний</w:t>
            </w:r>
            <w:proofErr w:type="spellEnd"/>
            <w:r w:rsidRPr="00D614FF">
              <w:rPr>
                <w:rFonts w:ascii="HeliosCond" w:eastAsiaTheme="minorEastAsia" w:hAnsi="HeliosCond" w:cs="HeliosCond"/>
                <w:color w:val="000000"/>
                <w:spacing w:val="-2"/>
                <w:sz w:val="16"/>
                <w:szCs w:val="16"/>
                <w:lang w:eastAsia="uk-UA"/>
              </w:rPr>
              <w:t>/</w:t>
            </w:r>
            <w:proofErr w:type="spellStart"/>
            <w:r w:rsidRPr="00D614FF">
              <w:rPr>
                <w:rFonts w:ascii="HeliosCond" w:eastAsiaTheme="minorEastAsia" w:hAnsi="HeliosCond" w:cs="HeliosCond"/>
                <w:color w:val="000000"/>
                <w:spacing w:val="-2"/>
                <w:sz w:val="16"/>
                <w:szCs w:val="16"/>
                <w:lang w:eastAsia="uk-UA"/>
              </w:rPr>
              <w:t>моноцитарний</w:t>
            </w:r>
            <w:proofErr w:type="spellEnd"/>
            <w:r w:rsidRPr="00D614FF">
              <w:rPr>
                <w:rFonts w:ascii="HeliosCond" w:eastAsiaTheme="minorEastAsia" w:hAnsi="HeliosCond" w:cs="HeliosCond"/>
                <w:color w:val="000000"/>
                <w:spacing w:val="-2"/>
                <w:sz w:val="16"/>
                <w:szCs w:val="16"/>
                <w:lang w:eastAsia="uk-UA"/>
              </w:rPr>
              <w:t xml:space="preserve"> лейкоз</w:t>
            </w: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100</w:t>
            </w:r>
          </w:p>
        </w:tc>
        <w:tc>
          <w:tcPr>
            <w:tcW w:w="43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С93.0</w:t>
            </w: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101</w:t>
            </w:r>
          </w:p>
        </w:tc>
        <w:tc>
          <w:tcPr>
            <w:tcW w:w="43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restart"/>
            <w:vAlign w:val="center"/>
          </w:tcPr>
          <w:p w:rsidR="00D614FF" w:rsidRPr="00D614FF" w:rsidRDefault="00D614FF" w:rsidP="00CB0EB0">
            <w:pPr>
              <w:widowControl w:val="0"/>
              <w:tabs>
                <w:tab w:val="right" w:pos="7767"/>
              </w:tabs>
              <w:suppressAutoHyphens/>
              <w:autoSpaceDE w:val="0"/>
              <w:autoSpaceDN w:val="0"/>
              <w:adjustRightInd w:val="0"/>
              <w:spacing w:line="252" w:lineRule="auto"/>
              <w:ind w:left="170"/>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інший лейкоз уточненого клітинного типу </w:t>
            </w: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102</w:t>
            </w:r>
          </w:p>
        </w:tc>
        <w:tc>
          <w:tcPr>
            <w:tcW w:w="43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С94</w:t>
            </w: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103</w:t>
            </w:r>
          </w:p>
        </w:tc>
        <w:tc>
          <w:tcPr>
            <w:tcW w:w="43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ind w:left="340"/>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в тому числі: гострий </w:t>
            </w:r>
            <w:proofErr w:type="spellStart"/>
            <w:r w:rsidRPr="00D614FF">
              <w:rPr>
                <w:rFonts w:ascii="HeliosCond" w:eastAsiaTheme="minorEastAsia" w:hAnsi="HeliosCond" w:cs="HeliosCond"/>
                <w:color w:val="000000"/>
                <w:spacing w:val="-2"/>
                <w:sz w:val="16"/>
                <w:szCs w:val="16"/>
                <w:lang w:eastAsia="uk-UA"/>
              </w:rPr>
              <w:t>еритроїдний</w:t>
            </w:r>
            <w:proofErr w:type="spellEnd"/>
            <w:r w:rsidRPr="00D614FF">
              <w:rPr>
                <w:rFonts w:ascii="HeliosCond" w:eastAsiaTheme="minorEastAsia" w:hAnsi="HeliosCond" w:cs="HeliosCond"/>
                <w:color w:val="000000"/>
                <w:spacing w:val="-2"/>
                <w:sz w:val="16"/>
                <w:szCs w:val="16"/>
                <w:lang w:eastAsia="uk-UA"/>
              </w:rPr>
              <w:t xml:space="preserve"> лейкоз</w:t>
            </w: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104</w:t>
            </w:r>
          </w:p>
        </w:tc>
        <w:tc>
          <w:tcPr>
            <w:tcW w:w="43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С94.0</w:t>
            </w: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105</w:t>
            </w:r>
          </w:p>
        </w:tc>
        <w:tc>
          <w:tcPr>
            <w:tcW w:w="43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ind w:left="170"/>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лейкоз неуточненого клітинного типу</w:t>
            </w: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106</w:t>
            </w:r>
          </w:p>
        </w:tc>
        <w:tc>
          <w:tcPr>
            <w:tcW w:w="43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С95</w:t>
            </w: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107</w:t>
            </w:r>
          </w:p>
        </w:tc>
        <w:tc>
          <w:tcPr>
            <w:tcW w:w="43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ind w:left="340"/>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у тому числі: гострий лейкоз </w:t>
            </w:r>
            <w:r w:rsidRPr="00D614FF">
              <w:rPr>
                <w:rFonts w:ascii="HeliosCond" w:eastAsiaTheme="minorEastAsia" w:hAnsi="HeliosCond" w:cs="HeliosCond"/>
                <w:color w:val="000000"/>
                <w:spacing w:val="-4"/>
                <w:sz w:val="16"/>
                <w:szCs w:val="16"/>
                <w:lang w:eastAsia="uk-UA"/>
              </w:rPr>
              <w:t>неуточненого клітинного типу</w:t>
            </w: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108</w:t>
            </w:r>
          </w:p>
        </w:tc>
        <w:tc>
          <w:tcPr>
            <w:tcW w:w="43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С95.0</w:t>
            </w: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13"/>
        </w:trPr>
        <w:tc>
          <w:tcPr>
            <w:tcW w:w="12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109</w:t>
            </w:r>
          </w:p>
        </w:tc>
        <w:tc>
          <w:tcPr>
            <w:tcW w:w="43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340"/>
        </w:trPr>
        <w:tc>
          <w:tcPr>
            <w:tcW w:w="129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інші та неуточнені злоякісні новоутворення </w:t>
            </w:r>
            <w:proofErr w:type="spellStart"/>
            <w:r w:rsidRPr="00D614FF">
              <w:rPr>
                <w:rFonts w:ascii="HeliosCond" w:eastAsiaTheme="minorEastAsia" w:hAnsi="HeliosCond" w:cs="HeliosCond"/>
                <w:color w:val="000000"/>
                <w:spacing w:val="-2"/>
                <w:sz w:val="16"/>
                <w:szCs w:val="16"/>
                <w:lang w:eastAsia="uk-UA"/>
              </w:rPr>
              <w:t>лімфоїдної</w:t>
            </w:r>
            <w:proofErr w:type="spellEnd"/>
            <w:r w:rsidRPr="00D614FF">
              <w:rPr>
                <w:rFonts w:ascii="HeliosCond" w:eastAsiaTheme="minorEastAsia" w:hAnsi="HeliosCond" w:cs="HeliosCond"/>
                <w:color w:val="000000"/>
                <w:spacing w:val="-2"/>
                <w:sz w:val="16"/>
                <w:szCs w:val="16"/>
                <w:lang w:eastAsia="uk-UA"/>
              </w:rPr>
              <w:t>, кровотворної та спорідненої тканини</w:t>
            </w: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110</w:t>
            </w:r>
          </w:p>
        </w:tc>
        <w:tc>
          <w:tcPr>
            <w:tcW w:w="43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С96</w:t>
            </w: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340"/>
        </w:trPr>
        <w:tc>
          <w:tcPr>
            <w:tcW w:w="12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111</w:t>
            </w:r>
          </w:p>
        </w:tc>
        <w:tc>
          <w:tcPr>
            <w:tcW w:w="43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417"/>
        </w:trPr>
        <w:tc>
          <w:tcPr>
            <w:tcW w:w="129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proofErr w:type="spellStart"/>
            <w:r w:rsidRPr="00D614FF">
              <w:rPr>
                <w:rFonts w:ascii="HeliosCond" w:eastAsiaTheme="minorEastAsia" w:hAnsi="HeliosCond" w:cs="HeliosCond"/>
                <w:color w:val="000000"/>
                <w:spacing w:val="-2"/>
                <w:sz w:val="16"/>
                <w:szCs w:val="16"/>
                <w:lang w:val="ru-RU" w:eastAsia="uk-UA"/>
              </w:rPr>
              <w:t>мезотеліома</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очеревини</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eastAsia="uk-UA"/>
              </w:rPr>
              <w:t>мезотеліома</w:t>
            </w:r>
            <w:proofErr w:type="spellEnd"/>
            <w:r w:rsidRPr="00D614FF">
              <w:rPr>
                <w:rFonts w:ascii="HeliosCond" w:eastAsiaTheme="minorEastAsia" w:hAnsi="HeliosCond" w:cs="HeliosCond"/>
                <w:color w:val="000000"/>
                <w:spacing w:val="-2"/>
                <w:sz w:val="16"/>
                <w:szCs w:val="16"/>
                <w:lang w:eastAsia="uk-UA"/>
              </w:rPr>
              <w:t xml:space="preserve"> перикарда, </w:t>
            </w:r>
            <w:proofErr w:type="spellStart"/>
            <w:r w:rsidRPr="00D614FF">
              <w:rPr>
                <w:rFonts w:ascii="HeliosCond" w:eastAsiaTheme="minorEastAsia" w:hAnsi="HeliosCond" w:cs="HeliosCond"/>
                <w:color w:val="000000"/>
                <w:spacing w:val="-2"/>
                <w:sz w:val="16"/>
                <w:szCs w:val="16"/>
                <w:lang w:eastAsia="uk-UA"/>
              </w:rPr>
              <w:t>мезотеліома</w:t>
            </w:r>
            <w:proofErr w:type="spellEnd"/>
            <w:r w:rsidRPr="00D614FF">
              <w:rPr>
                <w:rFonts w:ascii="HeliosCond" w:eastAsiaTheme="minorEastAsia" w:hAnsi="HeliosCond" w:cs="HeliosCond"/>
                <w:color w:val="000000"/>
                <w:spacing w:val="-2"/>
                <w:sz w:val="16"/>
                <w:szCs w:val="16"/>
                <w:lang w:eastAsia="uk-UA"/>
              </w:rPr>
              <w:t xml:space="preserve"> інших локалізацій, </w:t>
            </w:r>
            <w:proofErr w:type="spellStart"/>
            <w:r w:rsidRPr="00D614FF">
              <w:rPr>
                <w:rFonts w:ascii="HeliosCond" w:eastAsiaTheme="minorEastAsia" w:hAnsi="HeliosCond" w:cs="HeliosCond"/>
                <w:color w:val="000000"/>
                <w:spacing w:val="-2"/>
                <w:sz w:val="16"/>
                <w:szCs w:val="16"/>
                <w:lang w:eastAsia="uk-UA"/>
              </w:rPr>
              <w:t>мезотеліома</w:t>
            </w:r>
            <w:proofErr w:type="spellEnd"/>
            <w:r w:rsidRPr="00D614FF">
              <w:rPr>
                <w:rFonts w:ascii="HeliosCond" w:eastAsiaTheme="minorEastAsia" w:hAnsi="HeliosCond" w:cs="HeliosCond"/>
                <w:color w:val="000000"/>
                <w:spacing w:val="-2"/>
                <w:sz w:val="16"/>
                <w:szCs w:val="16"/>
                <w:lang w:eastAsia="uk-UA"/>
              </w:rPr>
              <w:t xml:space="preserve"> неуточненої локалізації, саркома </w:t>
            </w:r>
            <w:proofErr w:type="spellStart"/>
            <w:r w:rsidRPr="00D614FF">
              <w:rPr>
                <w:rFonts w:ascii="HeliosCond" w:eastAsiaTheme="minorEastAsia" w:hAnsi="HeliosCond" w:cs="HeliosCond"/>
                <w:color w:val="000000"/>
                <w:spacing w:val="-2"/>
                <w:sz w:val="16"/>
                <w:szCs w:val="16"/>
                <w:lang w:eastAsia="uk-UA"/>
              </w:rPr>
              <w:t>Капоші</w:t>
            </w:r>
            <w:proofErr w:type="spellEnd"/>
            <w:r w:rsidRPr="00D614FF">
              <w:rPr>
                <w:rFonts w:ascii="HeliosCond" w:eastAsiaTheme="minorEastAsia" w:hAnsi="HeliosCond" w:cs="HeliosCond"/>
                <w:color w:val="000000"/>
                <w:spacing w:val="-2"/>
                <w:sz w:val="16"/>
                <w:szCs w:val="16"/>
                <w:lang w:eastAsia="uk-UA"/>
              </w:rPr>
              <w:t xml:space="preserve"> лімфатичних вузлів, с</w:t>
            </w:r>
            <w:proofErr w:type="spellStart"/>
            <w:r w:rsidRPr="00D614FF">
              <w:rPr>
                <w:rFonts w:ascii="HeliosCond" w:eastAsiaTheme="minorEastAsia" w:hAnsi="HeliosCond" w:cs="HeliosCond"/>
                <w:color w:val="000000"/>
                <w:spacing w:val="-2"/>
                <w:sz w:val="16"/>
                <w:szCs w:val="16"/>
                <w:lang w:val="ru-RU" w:eastAsia="uk-UA"/>
              </w:rPr>
              <w:t>аркома</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Капоші</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інших</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локалізацій</w:t>
            </w:r>
            <w:proofErr w:type="spellEnd"/>
            <w:r w:rsidRPr="00D614FF">
              <w:rPr>
                <w:rFonts w:ascii="HeliosCond" w:eastAsiaTheme="minorEastAsia" w:hAnsi="HeliosCond" w:cs="HeliosCond"/>
                <w:color w:val="000000"/>
                <w:spacing w:val="-2"/>
                <w:sz w:val="16"/>
                <w:szCs w:val="16"/>
                <w:lang w:eastAsia="uk-UA"/>
              </w:rPr>
              <w:t xml:space="preserve">, </w:t>
            </w:r>
            <w:r w:rsidRPr="00D614FF">
              <w:rPr>
                <w:rFonts w:ascii="HeliosCond" w:eastAsiaTheme="minorEastAsia" w:hAnsi="HeliosCond" w:cs="HeliosCond"/>
                <w:color w:val="000000"/>
                <w:spacing w:val="-2"/>
                <w:sz w:val="16"/>
                <w:szCs w:val="16"/>
                <w:lang w:val="ru-RU" w:eastAsia="uk-UA"/>
              </w:rPr>
              <w:t>саркома</w:t>
            </w:r>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Капоші</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множинних</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органів</w:t>
            </w:r>
            <w:proofErr w:type="spellEnd"/>
            <w:r w:rsidRPr="00D614FF">
              <w:rPr>
                <w:rFonts w:ascii="HeliosCond" w:eastAsiaTheme="minorEastAsia" w:hAnsi="HeliosCond" w:cs="HeliosCond"/>
                <w:color w:val="000000"/>
                <w:spacing w:val="-2"/>
                <w:sz w:val="16"/>
                <w:szCs w:val="16"/>
                <w:lang w:eastAsia="uk-UA"/>
              </w:rPr>
              <w:t>, с</w:t>
            </w:r>
            <w:proofErr w:type="spellStart"/>
            <w:r w:rsidRPr="00D614FF">
              <w:rPr>
                <w:rFonts w:ascii="HeliosCond" w:eastAsiaTheme="minorEastAsia" w:hAnsi="HeliosCond" w:cs="HeliosCond"/>
                <w:color w:val="000000"/>
                <w:spacing w:val="-2"/>
                <w:sz w:val="16"/>
                <w:szCs w:val="16"/>
                <w:lang w:val="ru-RU" w:eastAsia="uk-UA"/>
              </w:rPr>
              <w:t>аркома</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Капоші</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неуточненої</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локалізації</w:t>
            </w:r>
            <w:proofErr w:type="spellEnd"/>
            <w:r w:rsidRPr="00D614FF">
              <w:rPr>
                <w:rFonts w:ascii="HeliosCond" w:eastAsiaTheme="minorEastAsia" w:hAnsi="HeliosCond" w:cs="HeliosCond"/>
                <w:color w:val="000000"/>
                <w:spacing w:val="-2"/>
                <w:sz w:val="16"/>
                <w:szCs w:val="16"/>
                <w:lang w:eastAsia="uk-UA"/>
              </w:rPr>
              <w:t>, з</w:t>
            </w:r>
            <w:proofErr w:type="spellStart"/>
            <w:r w:rsidRPr="00D614FF">
              <w:rPr>
                <w:rFonts w:ascii="HeliosCond" w:eastAsiaTheme="minorEastAsia" w:hAnsi="HeliosCond" w:cs="HeliosCond"/>
                <w:color w:val="000000"/>
                <w:spacing w:val="-2"/>
                <w:sz w:val="16"/>
                <w:szCs w:val="16"/>
                <w:lang w:val="ru-RU" w:eastAsia="uk-UA"/>
              </w:rPr>
              <w:t>лоякісне</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новоутворення</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периферичних</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нервів</w:t>
            </w:r>
            <w:proofErr w:type="spellEnd"/>
            <w:r w:rsidRPr="00D614FF">
              <w:rPr>
                <w:rFonts w:ascii="HeliosCond" w:eastAsiaTheme="minorEastAsia" w:hAnsi="HeliosCond" w:cs="HeliosCond"/>
                <w:color w:val="000000"/>
                <w:spacing w:val="-2"/>
                <w:sz w:val="16"/>
                <w:szCs w:val="16"/>
                <w:lang w:eastAsia="uk-UA"/>
              </w:rPr>
              <w:t xml:space="preserve"> </w:t>
            </w:r>
            <w:r w:rsidRPr="00D614FF">
              <w:rPr>
                <w:rFonts w:ascii="HeliosCond" w:eastAsiaTheme="minorEastAsia" w:hAnsi="HeliosCond" w:cs="HeliosCond"/>
                <w:color w:val="000000"/>
                <w:spacing w:val="-2"/>
                <w:sz w:val="16"/>
                <w:szCs w:val="16"/>
                <w:lang w:val="ru-RU" w:eastAsia="uk-UA"/>
              </w:rPr>
              <w:t>та</w:t>
            </w:r>
            <w:r w:rsidRPr="00D614FF">
              <w:rPr>
                <w:rFonts w:ascii="HeliosCond" w:eastAsiaTheme="minorEastAsia" w:hAnsi="HeliosCond" w:cs="HeliosCond"/>
                <w:color w:val="000000"/>
                <w:spacing w:val="-2"/>
                <w:sz w:val="16"/>
                <w:szCs w:val="16"/>
                <w:lang w:eastAsia="uk-UA"/>
              </w:rPr>
              <w:t> </w:t>
            </w:r>
            <w:proofErr w:type="spellStart"/>
            <w:r w:rsidRPr="00D614FF">
              <w:rPr>
                <w:rFonts w:ascii="HeliosCond" w:eastAsiaTheme="minorEastAsia" w:hAnsi="HeliosCond" w:cs="HeliosCond"/>
                <w:color w:val="000000"/>
                <w:spacing w:val="-2"/>
                <w:sz w:val="16"/>
                <w:szCs w:val="16"/>
                <w:lang w:val="ru-RU" w:eastAsia="uk-UA"/>
              </w:rPr>
              <w:t>вегетативної</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нервової</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системи</w:t>
            </w:r>
            <w:proofErr w:type="spellEnd"/>
            <w:r w:rsidRPr="00D614FF">
              <w:rPr>
                <w:rFonts w:ascii="HeliosCond" w:eastAsiaTheme="minorEastAsia" w:hAnsi="HeliosCond" w:cs="HeliosCond"/>
                <w:color w:val="000000"/>
                <w:spacing w:val="-2"/>
                <w:sz w:val="16"/>
                <w:szCs w:val="16"/>
                <w:lang w:eastAsia="uk-UA"/>
              </w:rPr>
              <w:t>, з</w:t>
            </w:r>
            <w:proofErr w:type="spellStart"/>
            <w:r w:rsidRPr="00D614FF">
              <w:rPr>
                <w:rFonts w:ascii="HeliosCond" w:eastAsiaTheme="minorEastAsia" w:hAnsi="HeliosCond" w:cs="HeliosCond"/>
                <w:color w:val="000000"/>
                <w:spacing w:val="-2"/>
                <w:sz w:val="16"/>
                <w:szCs w:val="16"/>
                <w:lang w:val="ru-RU" w:eastAsia="uk-UA"/>
              </w:rPr>
              <w:t>лоякісне</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новоутворення</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заочеревинного</w:t>
            </w:r>
            <w:proofErr w:type="spellEnd"/>
            <w:r w:rsidRPr="00D614FF">
              <w:rPr>
                <w:rFonts w:ascii="HeliosCond" w:eastAsiaTheme="minorEastAsia" w:hAnsi="HeliosCond" w:cs="HeliosCond"/>
                <w:color w:val="000000"/>
                <w:spacing w:val="-2"/>
                <w:sz w:val="16"/>
                <w:szCs w:val="16"/>
                <w:lang w:val="ru-RU" w:eastAsia="uk-UA"/>
              </w:rPr>
              <w:t xml:space="preserve"> простору та </w:t>
            </w:r>
            <w:proofErr w:type="spellStart"/>
            <w:r w:rsidRPr="00D614FF">
              <w:rPr>
                <w:rFonts w:ascii="HeliosCond" w:eastAsiaTheme="minorEastAsia" w:hAnsi="HeliosCond" w:cs="HeliosCond"/>
                <w:color w:val="000000"/>
                <w:spacing w:val="-2"/>
                <w:sz w:val="16"/>
                <w:szCs w:val="16"/>
                <w:lang w:val="ru-RU" w:eastAsia="uk-UA"/>
              </w:rPr>
              <w:t>очеревини</w:t>
            </w:r>
            <w:proofErr w:type="spellEnd"/>
            <w:r w:rsidRPr="00D614FF">
              <w:rPr>
                <w:rFonts w:ascii="HeliosCond" w:eastAsiaTheme="minorEastAsia" w:hAnsi="HeliosCond" w:cs="HeliosCond"/>
                <w:color w:val="000000"/>
                <w:spacing w:val="-2"/>
                <w:sz w:val="16"/>
                <w:szCs w:val="16"/>
                <w:lang w:val="ru-RU" w:eastAsia="uk-UA"/>
              </w:rPr>
              <w:t xml:space="preserve">, </w:t>
            </w:r>
            <w:r w:rsidRPr="00D614FF">
              <w:rPr>
                <w:rFonts w:ascii="HeliosCond" w:eastAsiaTheme="minorEastAsia" w:hAnsi="HeliosCond" w:cs="HeliosCond"/>
                <w:color w:val="000000"/>
                <w:spacing w:val="-2"/>
                <w:sz w:val="16"/>
                <w:szCs w:val="16"/>
                <w:lang w:eastAsia="uk-UA"/>
              </w:rPr>
              <w:t>з</w:t>
            </w:r>
            <w:proofErr w:type="spellStart"/>
            <w:r w:rsidRPr="00D614FF">
              <w:rPr>
                <w:rFonts w:ascii="HeliosCond" w:eastAsiaTheme="minorEastAsia" w:hAnsi="HeliosCond" w:cs="HeliosCond"/>
                <w:color w:val="000000"/>
                <w:spacing w:val="-2"/>
                <w:sz w:val="16"/>
                <w:szCs w:val="16"/>
                <w:lang w:val="ru-RU" w:eastAsia="uk-UA"/>
              </w:rPr>
              <w:t>лоякісні</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новоутворення</w:t>
            </w:r>
            <w:proofErr w:type="spellEnd"/>
            <w:r w:rsidRPr="00D614FF">
              <w:rPr>
                <w:rFonts w:ascii="HeliosCond" w:eastAsiaTheme="minorEastAsia" w:hAnsi="HeliosCond" w:cs="HeliosCond"/>
                <w:color w:val="000000"/>
                <w:spacing w:val="-2"/>
                <w:sz w:val="16"/>
                <w:szCs w:val="16"/>
                <w:lang w:val="ru-RU" w:eastAsia="uk-UA"/>
              </w:rPr>
              <w:t xml:space="preserve"> неточно </w:t>
            </w:r>
            <w:proofErr w:type="spellStart"/>
            <w:r w:rsidRPr="00D614FF">
              <w:rPr>
                <w:rFonts w:ascii="HeliosCond" w:eastAsiaTheme="minorEastAsia" w:hAnsi="HeliosCond" w:cs="HeliosCond"/>
                <w:color w:val="000000"/>
                <w:spacing w:val="-2"/>
                <w:sz w:val="16"/>
                <w:szCs w:val="16"/>
                <w:lang w:val="ru-RU" w:eastAsia="uk-UA"/>
              </w:rPr>
              <w:t>визначених</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вторинних</w:t>
            </w:r>
            <w:proofErr w:type="spellEnd"/>
            <w:r w:rsidRPr="00D614FF">
              <w:rPr>
                <w:rFonts w:ascii="HeliosCond" w:eastAsiaTheme="minorEastAsia" w:hAnsi="HeliosCond" w:cs="HeliosCond"/>
                <w:color w:val="000000"/>
                <w:spacing w:val="-2"/>
                <w:sz w:val="16"/>
                <w:szCs w:val="16"/>
                <w:lang w:val="ru-RU" w:eastAsia="uk-UA"/>
              </w:rPr>
              <w:t xml:space="preserve"> та </w:t>
            </w:r>
            <w:proofErr w:type="spellStart"/>
            <w:r w:rsidRPr="00D614FF">
              <w:rPr>
                <w:rFonts w:ascii="HeliosCond" w:eastAsiaTheme="minorEastAsia" w:hAnsi="HeliosCond" w:cs="HeliosCond"/>
                <w:color w:val="000000"/>
                <w:spacing w:val="-2"/>
                <w:sz w:val="16"/>
                <w:szCs w:val="16"/>
                <w:lang w:val="ru-RU" w:eastAsia="uk-UA"/>
              </w:rPr>
              <w:t>неуточнених</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локалізацій</w:t>
            </w:r>
            <w:proofErr w:type="spellEnd"/>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112</w:t>
            </w:r>
          </w:p>
        </w:tc>
        <w:tc>
          <w:tcPr>
            <w:tcW w:w="438"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С45.1–9, C46.3,</w:t>
            </w:r>
            <w:r w:rsidRPr="00D614FF">
              <w:rPr>
                <w:rFonts w:ascii="HeliosCond" w:eastAsiaTheme="minorEastAsia" w:hAnsi="HeliosCond" w:cs="HeliosCond"/>
                <w:color w:val="000000"/>
                <w:spacing w:val="-2"/>
                <w:sz w:val="16"/>
                <w:szCs w:val="16"/>
                <w:lang w:eastAsia="uk-UA"/>
              </w:rPr>
              <w:br/>
              <w:t xml:space="preserve">7–9, </w:t>
            </w:r>
            <w:r w:rsidRPr="00D614FF">
              <w:rPr>
                <w:rFonts w:ascii="HeliosCond" w:eastAsiaTheme="minorEastAsia" w:hAnsi="HeliosCond" w:cs="HeliosCond"/>
                <w:color w:val="000000"/>
                <w:spacing w:val="-2"/>
                <w:sz w:val="16"/>
                <w:szCs w:val="16"/>
                <w:lang w:eastAsia="uk-UA"/>
              </w:rPr>
              <w:br/>
              <w:t>С47,</w:t>
            </w:r>
            <w:r w:rsidRPr="00D614FF">
              <w:rPr>
                <w:rFonts w:ascii="HeliosCond" w:eastAsiaTheme="minorEastAsia" w:hAnsi="HeliosCond" w:cs="HeliosCond"/>
                <w:color w:val="FF0000"/>
                <w:spacing w:val="-2"/>
                <w:sz w:val="16"/>
                <w:szCs w:val="16"/>
                <w:lang w:eastAsia="uk-UA"/>
              </w:rPr>
              <w:t> </w:t>
            </w:r>
            <w:r w:rsidRPr="00D614FF">
              <w:rPr>
                <w:rFonts w:ascii="HeliosCond" w:eastAsiaTheme="minorEastAsia" w:hAnsi="HeliosCond" w:cs="HeliosCond"/>
                <w:color w:val="000000"/>
                <w:spacing w:val="-2"/>
                <w:sz w:val="16"/>
                <w:szCs w:val="16"/>
                <w:lang w:eastAsia="uk-UA"/>
              </w:rPr>
              <w:t>С48, С76-С80</w:t>
            </w: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5E1035">
        <w:trPr>
          <w:trHeight w:val="1417"/>
        </w:trPr>
        <w:tc>
          <w:tcPr>
            <w:tcW w:w="129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1"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113</w:t>
            </w:r>
          </w:p>
        </w:tc>
        <w:tc>
          <w:tcPr>
            <w:tcW w:w="438"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65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6"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bl>
    <w:p w:rsidR="00D614FF" w:rsidRPr="00D614FF" w:rsidRDefault="00D614FF" w:rsidP="00D614FF">
      <w:pPr>
        <w:widowControl w:val="0"/>
        <w:tabs>
          <w:tab w:val="right" w:pos="7710"/>
          <w:tab w:val="right" w:pos="11514"/>
        </w:tabs>
        <w:autoSpaceDE w:val="0"/>
        <w:autoSpaceDN w:val="0"/>
        <w:adjustRightInd w:val="0"/>
        <w:spacing w:after="0" w:line="257" w:lineRule="auto"/>
        <w:ind w:firstLine="283"/>
        <w:jc w:val="both"/>
        <w:textAlignment w:val="center"/>
        <w:rPr>
          <w:rFonts w:ascii="Pragmatica Book" w:eastAsiaTheme="minorEastAsia" w:hAnsi="Pragmatica Book" w:cs="Pragmatica Book"/>
          <w:color w:val="000000"/>
          <w:w w:val="90"/>
          <w:sz w:val="18"/>
          <w:szCs w:val="18"/>
          <w:lang w:eastAsia="uk-UA"/>
        </w:rPr>
      </w:pPr>
    </w:p>
    <w:p w:rsidR="00D614FF" w:rsidRDefault="00D614FF">
      <w:pPr>
        <w:rPr>
          <w:rFonts w:ascii="Pragmatica Book" w:eastAsiaTheme="minorEastAsia" w:hAnsi="Pragmatica Book" w:cs="Pragmatica Book"/>
          <w:i/>
          <w:iCs/>
          <w:color w:val="000000"/>
          <w:w w:val="90"/>
          <w:sz w:val="16"/>
          <w:szCs w:val="16"/>
          <w:lang w:eastAsia="uk-UA"/>
        </w:rPr>
      </w:pPr>
      <w:r>
        <w:rPr>
          <w:rFonts w:ascii="Pragmatica Book" w:eastAsiaTheme="minorEastAsia" w:hAnsi="Pragmatica Book" w:cs="Pragmatica Book"/>
          <w:i/>
          <w:iCs/>
          <w:color w:val="000000"/>
          <w:w w:val="90"/>
          <w:sz w:val="16"/>
          <w:szCs w:val="16"/>
          <w:lang w:eastAsia="uk-UA"/>
        </w:rPr>
        <w:br w:type="page"/>
      </w:r>
    </w:p>
    <w:p w:rsidR="00D614FF" w:rsidRPr="00D614FF" w:rsidRDefault="00D614FF" w:rsidP="00D614FF">
      <w:pPr>
        <w:keepNext/>
        <w:widowControl w:val="0"/>
        <w:tabs>
          <w:tab w:val="right" w:pos="7710"/>
          <w:tab w:val="right" w:pos="11514"/>
        </w:tabs>
        <w:autoSpaceDE w:val="0"/>
        <w:autoSpaceDN w:val="0"/>
        <w:adjustRightInd w:val="0"/>
        <w:spacing w:after="0" w:line="257" w:lineRule="auto"/>
        <w:ind w:firstLine="283"/>
        <w:jc w:val="right"/>
        <w:textAlignment w:val="center"/>
        <w:rPr>
          <w:rFonts w:ascii="Pragmatica Book" w:eastAsiaTheme="minorEastAsia" w:hAnsi="Pragmatica Book" w:cs="Pragmatica Book"/>
          <w:i/>
          <w:iCs/>
          <w:color w:val="000000"/>
          <w:w w:val="90"/>
          <w:sz w:val="16"/>
          <w:szCs w:val="16"/>
          <w:lang w:eastAsia="uk-UA"/>
        </w:rPr>
      </w:pPr>
      <w:r w:rsidRPr="00D614FF">
        <w:rPr>
          <w:rFonts w:ascii="Pragmatica Book" w:eastAsiaTheme="minorEastAsia" w:hAnsi="Pragmatica Book" w:cs="Pragmatica Book"/>
          <w:i/>
          <w:iCs/>
          <w:color w:val="000000"/>
          <w:w w:val="90"/>
          <w:sz w:val="16"/>
          <w:szCs w:val="16"/>
          <w:lang w:eastAsia="uk-UA"/>
        </w:rPr>
        <w:lastRenderedPageBreak/>
        <w:t>Продовження таблиці 1000</w:t>
      </w:r>
    </w:p>
    <w:tbl>
      <w:tblPr>
        <w:tblStyle w:val="aff9"/>
        <w:tblW w:w="5000" w:type="pct"/>
        <w:tblLook w:val="0000" w:firstRow="0" w:lastRow="0" w:firstColumn="0" w:lastColumn="0" w:noHBand="0" w:noVBand="0"/>
      </w:tblPr>
      <w:tblGrid>
        <w:gridCol w:w="2772"/>
        <w:gridCol w:w="454"/>
        <w:gridCol w:w="947"/>
        <w:gridCol w:w="410"/>
        <w:gridCol w:w="410"/>
        <w:gridCol w:w="410"/>
        <w:gridCol w:w="412"/>
        <w:gridCol w:w="412"/>
        <w:gridCol w:w="412"/>
        <w:gridCol w:w="412"/>
        <w:gridCol w:w="412"/>
        <w:gridCol w:w="412"/>
        <w:gridCol w:w="412"/>
        <w:gridCol w:w="610"/>
        <w:gridCol w:w="732"/>
      </w:tblGrid>
      <w:tr w:rsidR="00D614FF" w:rsidRPr="00D614FF" w:rsidTr="00B70488">
        <w:trPr>
          <w:trHeight w:val="225"/>
        </w:trPr>
        <w:tc>
          <w:tcPr>
            <w:tcW w:w="1439"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bookmarkStart w:id="0" w:name="_GoBack"/>
            <w:bookmarkEnd w:id="0"/>
            <w:r w:rsidRPr="005E1035">
              <w:rPr>
                <w:rFonts w:ascii="Pragmatica Book" w:eastAsiaTheme="minorEastAsia" w:hAnsi="Pragmatica Book" w:cs="Pragmatica Book"/>
                <w:color w:val="000000"/>
                <w:w w:val="90"/>
                <w:sz w:val="16"/>
                <w:szCs w:val="16"/>
                <w:lang w:eastAsia="uk-UA"/>
              </w:rPr>
              <w:t>А</w:t>
            </w:r>
          </w:p>
        </w:tc>
        <w:tc>
          <w:tcPr>
            <w:tcW w:w="235"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В</w:t>
            </w:r>
          </w:p>
        </w:tc>
        <w:tc>
          <w:tcPr>
            <w:tcW w:w="492"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С</w:t>
            </w:r>
          </w:p>
        </w:tc>
        <w:tc>
          <w:tcPr>
            <w:tcW w:w="213"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D</w:t>
            </w:r>
          </w:p>
        </w:tc>
        <w:tc>
          <w:tcPr>
            <w:tcW w:w="213"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12</w:t>
            </w:r>
          </w:p>
        </w:tc>
        <w:tc>
          <w:tcPr>
            <w:tcW w:w="213"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22</w:t>
            </w:r>
          </w:p>
        </w:tc>
        <w:tc>
          <w:tcPr>
            <w:tcW w:w="214"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14</w:t>
            </w:r>
          </w:p>
        </w:tc>
        <w:tc>
          <w:tcPr>
            <w:tcW w:w="214"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15</w:t>
            </w:r>
          </w:p>
        </w:tc>
        <w:tc>
          <w:tcPr>
            <w:tcW w:w="214"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16</w:t>
            </w:r>
          </w:p>
        </w:tc>
        <w:tc>
          <w:tcPr>
            <w:tcW w:w="214"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17</w:t>
            </w:r>
          </w:p>
        </w:tc>
        <w:tc>
          <w:tcPr>
            <w:tcW w:w="214"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18</w:t>
            </w:r>
          </w:p>
        </w:tc>
        <w:tc>
          <w:tcPr>
            <w:tcW w:w="214"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19</w:t>
            </w:r>
          </w:p>
        </w:tc>
        <w:tc>
          <w:tcPr>
            <w:tcW w:w="214"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20</w:t>
            </w:r>
          </w:p>
        </w:tc>
        <w:tc>
          <w:tcPr>
            <w:tcW w:w="317"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21</w:t>
            </w:r>
          </w:p>
        </w:tc>
        <w:tc>
          <w:tcPr>
            <w:tcW w:w="381" w:type="pct"/>
            <w:vAlign w:val="center"/>
          </w:tcPr>
          <w:p w:rsidR="00D614FF" w:rsidRPr="005E1035" w:rsidRDefault="00D614FF" w:rsidP="00D614FF">
            <w:pPr>
              <w:widowControl w:val="0"/>
              <w:tabs>
                <w:tab w:val="right" w:pos="6350"/>
              </w:tabs>
              <w:suppressAutoHyphen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5E1035">
              <w:rPr>
                <w:rFonts w:ascii="Pragmatica Book" w:eastAsiaTheme="minorEastAsia" w:hAnsi="Pragmatica Book" w:cs="Pragmatica Book"/>
                <w:color w:val="000000"/>
                <w:w w:val="90"/>
                <w:sz w:val="16"/>
                <w:szCs w:val="16"/>
                <w:lang w:eastAsia="uk-UA"/>
              </w:rPr>
              <w:t>22</w:t>
            </w:r>
          </w:p>
        </w:tc>
      </w:tr>
      <w:tr w:rsidR="00D614FF" w:rsidRPr="00D614FF" w:rsidTr="00B70488">
        <w:trPr>
          <w:trHeight w:val="113"/>
        </w:trPr>
        <w:tc>
          <w:tcPr>
            <w:tcW w:w="1439"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злоякісні </w:t>
            </w:r>
            <w:proofErr w:type="spellStart"/>
            <w:r w:rsidRPr="00D614FF">
              <w:rPr>
                <w:rFonts w:ascii="HeliosCond" w:eastAsiaTheme="minorEastAsia" w:hAnsi="HeliosCond" w:cs="HeliosCond"/>
                <w:color w:val="000000"/>
                <w:spacing w:val="-2"/>
                <w:sz w:val="16"/>
                <w:szCs w:val="16"/>
                <w:lang w:eastAsia="uk-UA"/>
              </w:rPr>
              <w:t>імунопроліферативні</w:t>
            </w:r>
            <w:proofErr w:type="spellEnd"/>
            <w:r w:rsidRPr="00D614FF">
              <w:rPr>
                <w:rFonts w:ascii="HeliosCond" w:eastAsiaTheme="minorEastAsia" w:hAnsi="HeliosCond" w:cs="HeliosCond"/>
                <w:color w:val="000000"/>
                <w:spacing w:val="-2"/>
                <w:sz w:val="16"/>
                <w:szCs w:val="16"/>
                <w:lang w:eastAsia="uk-UA"/>
              </w:rPr>
              <w:t xml:space="preserve"> хвороби</w:t>
            </w: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84</w:t>
            </w:r>
          </w:p>
        </w:tc>
        <w:tc>
          <w:tcPr>
            <w:tcW w:w="492"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С88</w:t>
            </w: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39"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85</w:t>
            </w:r>
          </w:p>
        </w:tc>
        <w:tc>
          <w:tcPr>
            <w:tcW w:w="492"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39"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множинна мієлома та злоякісні </w:t>
            </w:r>
            <w:proofErr w:type="spellStart"/>
            <w:r w:rsidRPr="00D614FF">
              <w:rPr>
                <w:rFonts w:ascii="HeliosCond" w:eastAsiaTheme="minorEastAsia" w:hAnsi="HeliosCond" w:cs="HeliosCond"/>
                <w:color w:val="000000"/>
                <w:spacing w:val="-2"/>
                <w:sz w:val="16"/>
                <w:szCs w:val="16"/>
                <w:lang w:eastAsia="uk-UA"/>
              </w:rPr>
              <w:t>плазмоклітинні</w:t>
            </w:r>
            <w:proofErr w:type="spellEnd"/>
            <w:r w:rsidRPr="00D614FF">
              <w:rPr>
                <w:rFonts w:ascii="HeliosCond" w:eastAsiaTheme="minorEastAsia" w:hAnsi="HeliosCond" w:cs="HeliosCond"/>
                <w:color w:val="000000"/>
                <w:spacing w:val="-2"/>
                <w:sz w:val="16"/>
                <w:szCs w:val="16"/>
                <w:lang w:eastAsia="uk-UA"/>
              </w:rPr>
              <w:t xml:space="preserve"> новоутворення</w:t>
            </w: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86</w:t>
            </w:r>
          </w:p>
        </w:tc>
        <w:tc>
          <w:tcPr>
            <w:tcW w:w="492"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С90</w:t>
            </w: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39"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87</w:t>
            </w:r>
          </w:p>
        </w:tc>
        <w:tc>
          <w:tcPr>
            <w:tcW w:w="492"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39"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лейкози</w:t>
            </w: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88</w:t>
            </w:r>
          </w:p>
        </w:tc>
        <w:tc>
          <w:tcPr>
            <w:tcW w:w="492"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С91–С95 </w:t>
            </w: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39"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89</w:t>
            </w:r>
          </w:p>
        </w:tc>
        <w:tc>
          <w:tcPr>
            <w:tcW w:w="492"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39"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ind w:left="170"/>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з них: </w:t>
            </w:r>
            <w:proofErr w:type="spellStart"/>
            <w:r w:rsidRPr="00D614FF">
              <w:rPr>
                <w:rFonts w:ascii="HeliosCond" w:eastAsiaTheme="minorEastAsia" w:hAnsi="HeliosCond" w:cs="HeliosCond"/>
                <w:color w:val="000000"/>
                <w:spacing w:val="-2"/>
                <w:sz w:val="16"/>
                <w:szCs w:val="16"/>
                <w:lang w:eastAsia="uk-UA"/>
              </w:rPr>
              <w:t>лімфоїдний</w:t>
            </w:r>
            <w:proofErr w:type="spellEnd"/>
            <w:r w:rsidRPr="00D614FF">
              <w:rPr>
                <w:rFonts w:ascii="HeliosCond" w:eastAsiaTheme="minorEastAsia" w:hAnsi="HeliosCond" w:cs="HeliosCond"/>
                <w:color w:val="000000"/>
                <w:spacing w:val="-2"/>
                <w:sz w:val="16"/>
                <w:szCs w:val="16"/>
                <w:lang w:eastAsia="uk-UA"/>
              </w:rPr>
              <w:t xml:space="preserve"> лейкоз (</w:t>
            </w:r>
            <w:proofErr w:type="spellStart"/>
            <w:r w:rsidRPr="00D614FF">
              <w:rPr>
                <w:rFonts w:ascii="HeliosCond" w:eastAsiaTheme="minorEastAsia" w:hAnsi="HeliosCond" w:cs="HeliosCond"/>
                <w:color w:val="000000"/>
                <w:spacing w:val="-2"/>
                <w:sz w:val="16"/>
                <w:szCs w:val="16"/>
                <w:lang w:eastAsia="uk-UA"/>
              </w:rPr>
              <w:t>лімфолейкоз</w:t>
            </w:r>
            <w:proofErr w:type="spellEnd"/>
            <w:r w:rsidRPr="00D614FF">
              <w:rPr>
                <w:rFonts w:ascii="HeliosCond" w:eastAsiaTheme="minorEastAsia" w:hAnsi="HeliosCond" w:cs="HeliosCond"/>
                <w:color w:val="000000"/>
                <w:spacing w:val="-2"/>
                <w:sz w:val="16"/>
                <w:szCs w:val="16"/>
                <w:lang w:eastAsia="uk-UA"/>
              </w:rPr>
              <w:t>)</w:t>
            </w: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90</w:t>
            </w:r>
          </w:p>
        </w:tc>
        <w:tc>
          <w:tcPr>
            <w:tcW w:w="492"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С91</w:t>
            </w: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39"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91</w:t>
            </w:r>
          </w:p>
        </w:tc>
        <w:tc>
          <w:tcPr>
            <w:tcW w:w="492"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39"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ind w:left="340"/>
              <w:textAlignment w:val="center"/>
              <w:rPr>
                <w:rFonts w:ascii="HeliosCond" w:eastAsiaTheme="minorEastAsia" w:hAnsi="HeliosCond" w:cs="HeliosCond"/>
                <w:color w:val="000000"/>
                <w:spacing w:val="-2"/>
                <w:sz w:val="16"/>
                <w:szCs w:val="16"/>
                <w:lang w:eastAsia="uk-UA"/>
              </w:rPr>
            </w:pPr>
            <w:r w:rsidRPr="00D614FF">
              <w:rPr>
                <w:rFonts w:ascii="HeliosCond" w:eastAsiaTheme="minorEastAsia" w:hAnsi="HeliosCond" w:cs="HeliosCond"/>
                <w:color w:val="000000"/>
                <w:spacing w:val="-2"/>
                <w:sz w:val="16"/>
                <w:szCs w:val="16"/>
                <w:lang w:eastAsia="uk-UA"/>
              </w:rPr>
              <w:t>у тому числі:</w:t>
            </w:r>
          </w:p>
          <w:p w:rsidR="00D614FF" w:rsidRPr="00D614FF" w:rsidRDefault="00D614FF" w:rsidP="00D614FF">
            <w:pPr>
              <w:widowControl w:val="0"/>
              <w:tabs>
                <w:tab w:val="right" w:pos="7767"/>
              </w:tabs>
              <w:suppressAutoHyphens/>
              <w:autoSpaceDE w:val="0"/>
              <w:autoSpaceDN w:val="0"/>
              <w:adjustRightInd w:val="0"/>
              <w:spacing w:line="252" w:lineRule="auto"/>
              <w:ind w:left="340"/>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гострий </w:t>
            </w:r>
            <w:proofErr w:type="spellStart"/>
            <w:r w:rsidRPr="00D614FF">
              <w:rPr>
                <w:rFonts w:ascii="HeliosCond" w:eastAsiaTheme="minorEastAsia" w:hAnsi="HeliosCond" w:cs="HeliosCond"/>
                <w:color w:val="000000"/>
                <w:spacing w:val="-2"/>
                <w:sz w:val="16"/>
                <w:szCs w:val="16"/>
                <w:lang w:eastAsia="uk-UA"/>
              </w:rPr>
              <w:t>лімфобластний</w:t>
            </w:r>
            <w:proofErr w:type="spellEnd"/>
            <w:r w:rsidRPr="00D614FF">
              <w:rPr>
                <w:rFonts w:ascii="HeliosCond" w:eastAsiaTheme="minorEastAsia" w:hAnsi="HeliosCond" w:cs="HeliosCond"/>
                <w:color w:val="000000"/>
                <w:spacing w:val="-2"/>
                <w:sz w:val="16"/>
                <w:szCs w:val="16"/>
                <w:lang w:eastAsia="uk-UA"/>
              </w:rPr>
              <w:t xml:space="preserve"> лейкоз </w:t>
            </w: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92</w:t>
            </w:r>
          </w:p>
        </w:tc>
        <w:tc>
          <w:tcPr>
            <w:tcW w:w="492"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С91.0</w:t>
            </w: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39"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93</w:t>
            </w:r>
          </w:p>
        </w:tc>
        <w:tc>
          <w:tcPr>
            <w:tcW w:w="492"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39"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ind w:left="170"/>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мієлоїдний лейкоз (мієлолейкоз)</w:t>
            </w: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94</w:t>
            </w:r>
          </w:p>
        </w:tc>
        <w:tc>
          <w:tcPr>
            <w:tcW w:w="492"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С92</w:t>
            </w: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39"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95</w:t>
            </w:r>
          </w:p>
        </w:tc>
        <w:tc>
          <w:tcPr>
            <w:tcW w:w="492"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39"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ind w:left="340"/>
              <w:textAlignment w:val="center"/>
              <w:rPr>
                <w:rFonts w:ascii="HeliosCond" w:eastAsiaTheme="minorEastAsia" w:hAnsi="HeliosCond" w:cs="HeliosCond"/>
                <w:color w:val="000000"/>
                <w:spacing w:val="-2"/>
                <w:sz w:val="16"/>
                <w:szCs w:val="16"/>
                <w:lang w:eastAsia="uk-UA"/>
              </w:rPr>
            </w:pPr>
            <w:r w:rsidRPr="00D614FF">
              <w:rPr>
                <w:rFonts w:ascii="HeliosCond" w:eastAsiaTheme="minorEastAsia" w:hAnsi="HeliosCond" w:cs="HeliosCond"/>
                <w:color w:val="000000"/>
                <w:spacing w:val="-2"/>
                <w:sz w:val="16"/>
                <w:szCs w:val="16"/>
                <w:lang w:eastAsia="uk-UA"/>
              </w:rPr>
              <w:t>у тому числі:</w:t>
            </w:r>
          </w:p>
          <w:p w:rsidR="00D614FF" w:rsidRPr="00D614FF" w:rsidRDefault="00D614FF" w:rsidP="00D614FF">
            <w:pPr>
              <w:widowControl w:val="0"/>
              <w:tabs>
                <w:tab w:val="right" w:pos="7767"/>
              </w:tabs>
              <w:suppressAutoHyphens/>
              <w:autoSpaceDE w:val="0"/>
              <w:autoSpaceDN w:val="0"/>
              <w:adjustRightInd w:val="0"/>
              <w:spacing w:line="252" w:lineRule="auto"/>
              <w:ind w:left="340"/>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гострий мієлоїдний лейкоз </w:t>
            </w: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96</w:t>
            </w:r>
          </w:p>
        </w:tc>
        <w:tc>
          <w:tcPr>
            <w:tcW w:w="492"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С92.0</w:t>
            </w: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39"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97</w:t>
            </w:r>
          </w:p>
        </w:tc>
        <w:tc>
          <w:tcPr>
            <w:tcW w:w="492"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39"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ind w:left="170"/>
              <w:textAlignment w:val="center"/>
              <w:rPr>
                <w:rFonts w:ascii="HeliosCond" w:eastAsiaTheme="minorEastAsia" w:hAnsi="HeliosCond" w:cs="HeliosCond"/>
                <w:color w:val="000000"/>
                <w:spacing w:val="-2"/>
                <w:sz w:val="17"/>
                <w:szCs w:val="17"/>
                <w:lang w:eastAsia="uk-UA"/>
              </w:rPr>
            </w:pPr>
            <w:proofErr w:type="spellStart"/>
            <w:r w:rsidRPr="00D614FF">
              <w:rPr>
                <w:rFonts w:ascii="HeliosCond" w:eastAsiaTheme="minorEastAsia" w:hAnsi="HeliosCond" w:cs="HeliosCond"/>
                <w:color w:val="000000"/>
                <w:spacing w:val="-2"/>
                <w:sz w:val="16"/>
                <w:szCs w:val="16"/>
                <w:lang w:eastAsia="uk-UA"/>
              </w:rPr>
              <w:t>моноцитарний</w:t>
            </w:r>
            <w:proofErr w:type="spellEnd"/>
            <w:r w:rsidRPr="00D614FF">
              <w:rPr>
                <w:rFonts w:ascii="HeliosCond" w:eastAsiaTheme="minorEastAsia" w:hAnsi="HeliosCond" w:cs="HeliosCond"/>
                <w:color w:val="000000"/>
                <w:spacing w:val="-2"/>
                <w:sz w:val="16"/>
                <w:szCs w:val="16"/>
                <w:lang w:eastAsia="uk-UA"/>
              </w:rPr>
              <w:t xml:space="preserve"> лейкоз </w:t>
            </w: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98</w:t>
            </w:r>
          </w:p>
        </w:tc>
        <w:tc>
          <w:tcPr>
            <w:tcW w:w="492"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С93</w:t>
            </w: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39"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99</w:t>
            </w:r>
          </w:p>
        </w:tc>
        <w:tc>
          <w:tcPr>
            <w:tcW w:w="492"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255"/>
        </w:trPr>
        <w:tc>
          <w:tcPr>
            <w:tcW w:w="1439"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ind w:left="340"/>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в тому числі: гострий </w:t>
            </w:r>
            <w:proofErr w:type="spellStart"/>
            <w:r w:rsidRPr="00D614FF">
              <w:rPr>
                <w:rFonts w:ascii="HeliosCond" w:eastAsiaTheme="minorEastAsia" w:hAnsi="HeliosCond" w:cs="HeliosCond"/>
                <w:color w:val="000000"/>
                <w:spacing w:val="-2"/>
                <w:sz w:val="16"/>
                <w:szCs w:val="16"/>
                <w:lang w:eastAsia="uk-UA"/>
              </w:rPr>
              <w:t>монобластний</w:t>
            </w:r>
            <w:proofErr w:type="spellEnd"/>
            <w:r w:rsidRPr="00D614FF">
              <w:rPr>
                <w:rFonts w:ascii="HeliosCond" w:eastAsiaTheme="minorEastAsia" w:hAnsi="HeliosCond" w:cs="HeliosCond"/>
                <w:color w:val="000000"/>
                <w:spacing w:val="-2"/>
                <w:sz w:val="16"/>
                <w:szCs w:val="16"/>
                <w:lang w:eastAsia="uk-UA"/>
              </w:rPr>
              <w:t>/</w:t>
            </w:r>
            <w:r w:rsidRPr="00D614FF">
              <w:rPr>
                <w:rFonts w:ascii="HeliosCond" w:eastAsiaTheme="minorEastAsia" w:hAnsi="HeliosCond" w:cs="HeliosCond"/>
                <w:color w:val="000000"/>
                <w:spacing w:val="-2"/>
                <w:sz w:val="16"/>
                <w:szCs w:val="16"/>
                <w:lang w:eastAsia="uk-UA"/>
              </w:rPr>
              <w:br/>
            </w:r>
            <w:proofErr w:type="spellStart"/>
            <w:r w:rsidRPr="00D614FF">
              <w:rPr>
                <w:rFonts w:ascii="HeliosCond" w:eastAsiaTheme="minorEastAsia" w:hAnsi="HeliosCond" w:cs="HeliosCond"/>
                <w:color w:val="000000"/>
                <w:spacing w:val="-2"/>
                <w:sz w:val="16"/>
                <w:szCs w:val="16"/>
                <w:lang w:eastAsia="uk-UA"/>
              </w:rPr>
              <w:t>моноцитарний</w:t>
            </w:r>
            <w:proofErr w:type="spellEnd"/>
            <w:r w:rsidRPr="00D614FF">
              <w:rPr>
                <w:rFonts w:ascii="HeliosCond" w:eastAsiaTheme="minorEastAsia" w:hAnsi="HeliosCond" w:cs="HeliosCond"/>
                <w:color w:val="000000"/>
                <w:spacing w:val="-2"/>
                <w:sz w:val="16"/>
                <w:szCs w:val="16"/>
                <w:lang w:eastAsia="uk-UA"/>
              </w:rPr>
              <w:t xml:space="preserve"> лейкоз</w:t>
            </w: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100</w:t>
            </w:r>
          </w:p>
        </w:tc>
        <w:tc>
          <w:tcPr>
            <w:tcW w:w="492"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С93.0</w:t>
            </w: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255"/>
        </w:trPr>
        <w:tc>
          <w:tcPr>
            <w:tcW w:w="1439"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101</w:t>
            </w:r>
          </w:p>
        </w:tc>
        <w:tc>
          <w:tcPr>
            <w:tcW w:w="492"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39" w:type="pct"/>
            <w:vMerge w:val="restart"/>
            <w:vAlign w:val="center"/>
          </w:tcPr>
          <w:p w:rsidR="00D614FF" w:rsidRPr="00D614FF" w:rsidRDefault="00D614FF" w:rsidP="00CB0EB0">
            <w:pPr>
              <w:widowControl w:val="0"/>
              <w:tabs>
                <w:tab w:val="right" w:pos="7767"/>
              </w:tabs>
              <w:suppressAutoHyphens/>
              <w:autoSpaceDE w:val="0"/>
              <w:autoSpaceDN w:val="0"/>
              <w:adjustRightInd w:val="0"/>
              <w:spacing w:line="252" w:lineRule="auto"/>
              <w:ind w:left="170"/>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інший лейкоз уточненого клітинного типу </w:t>
            </w: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102</w:t>
            </w:r>
          </w:p>
        </w:tc>
        <w:tc>
          <w:tcPr>
            <w:tcW w:w="492"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С94</w:t>
            </w: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39"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103</w:t>
            </w:r>
          </w:p>
        </w:tc>
        <w:tc>
          <w:tcPr>
            <w:tcW w:w="492"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39"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ind w:left="340"/>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в тому числі: гострий </w:t>
            </w:r>
            <w:proofErr w:type="spellStart"/>
            <w:r w:rsidRPr="00D614FF">
              <w:rPr>
                <w:rFonts w:ascii="HeliosCond" w:eastAsiaTheme="minorEastAsia" w:hAnsi="HeliosCond" w:cs="HeliosCond"/>
                <w:color w:val="000000"/>
                <w:spacing w:val="-2"/>
                <w:sz w:val="16"/>
                <w:szCs w:val="16"/>
                <w:lang w:eastAsia="uk-UA"/>
              </w:rPr>
              <w:t>еритроїдний</w:t>
            </w:r>
            <w:proofErr w:type="spellEnd"/>
            <w:r w:rsidRPr="00D614FF">
              <w:rPr>
                <w:rFonts w:ascii="HeliosCond" w:eastAsiaTheme="minorEastAsia" w:hAnsi="HeliosCond" w:cs="HeliosCond"/>
                <w:color w:val="000000"/>
                <w:spacing w:val="-2"/>
                <w:sz w:val="16"/>
                <w:szCs w:val="16"/>
                <w:lang w:eastAsia="uk-UA"/>
              </w:rPr>
              <w:t xml:space="preserve"> лейкоз</w:t>
            </w: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104</w:t>
            </w:r>
          </w:p>
        </w:tc>
        <w:tc>
          <w:tcPr>
            <w:tcW w:w="492"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С94.0</w:t>
            </w: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39"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105</w:t>
            </w:r>
          </w:p>
        </w:tc>
        <w:tc>
          <w:tcPr>
            <w:tcW w:w="492"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39"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ind w:left="170"/>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лейкоз неуточненого клітинного типу</w:t>
            </w: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106</w:t>
            </w:r>
          </w:p>
        </w:tc>
        <w:tc>
          <w:tcPr>
            <w:tcW w:w="492"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С95 </w:t>
            </w: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39"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107</w:t>
            </w:r>
          </w:p>
        </w:tc>
        <w:tc>
          <w:tcPr>
            <w:tcW w:w="492"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39"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ind w:left="340"/>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у тому числі: гострий лейкоз </w:t>
            </w:r>
            <w:r w:rsidRPr="00D614FF">
              <w:rPr>
                <w:rFonts w:ascii="HeliosCond" w:eastAsiaTheme="minorEastAsia" w:hAnsi="HeliosCond" w:cs="HeliosCond"/>
                <w:color w:val="000000"/>
                <w:spacing w:val="-3"/>
                <w:sz w:val="16"/>
                <w:szCs w:val="16"/>
                <w:lang w:eastAsia="uk-UA"/>
              </w:rPr>
              <w:t>неуточненого клітинного типу</w:t>
            </w: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108</w:t>
            </w:r>
          </w:p>
        </w:tc>
        <w:tc>
          <w:tcPr>
            <w:tcW w:w="492"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С95.0</w:t>
            </w: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13"/>
        </w:trPr>
        <w:tc>
          <w:tcPr>
            <w:tcW w:w="1439"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109</w:t>
            </w:r>
          </w:p>
        </w:tc>
        <w:tc>
          <w:tcPr>
            <w:tcW w:w="492"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340"/>
        </w:trPr>
        <w:tc>
          <w:tcPr>
            <w:tcW w:w="1439"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 xml:space="preserve">інші та неуточнені злоякісні новоутворення </w:t>
            </w:r>
            <w:proofErr w:type="spellStart"/>
            <w:r w:rsidRPr="00D614FF">
              <w:rPr>
                <w:rFonts w:ascii="HeliosCond" w:eastAsiaTheme="minorEastAsia" w:hAnsi="HeliosCond" w:cs="HeliosCond"/>
                <w:color w:val="000000"/>
                <w:spacing w:val="-2"/>
                <w:sz w:val="16"/>
                <w:szCs w:val="16"/>
                <w:lang w:eastAsia="uk-UA"/>
              </w:rPr>
              <w:t>лімфоїдної</w:t>
            </w:r>
            <w:proofErr w:type="spellEnd"/>
            <w:r w:rsidRPr="00D614FF">
              <w:rPr>
                <w:rFonts w:ascii="HeliosCond" w:eastAsiaTheme="minorEastAsia" w:hAnsi="HeliosCond" w:cs="HeliosCond"/>
                <w:color w:val="000000"/>
                <w:spacing w:val="-2"/>
                <w:sz w:val="16"/>
                <w:szCs w:val="16"/>
                <w:lang w:eastAsia="uk-UA"/>
              </w:rPr>
              <w:t>, кровотворної та спорідненої тканини</w:t>
            </w: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110</w:t>
            </w:r>
          </w:p>
        </w:tc>
        <w:tc>
          <w:tcPr>
            <w:tcW w:w="492"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С96</w:t>
            </w: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340"/>
        </w:trPr>
        <w:tc>
          <w:tcPr>
            <w:tcW w:w="1439"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111</w:t>
            </w:r>
          </w:p>
        </w:tc>
        <w:tc>
          <w:tcPr>
            <w:tcW w:w="492"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247"/>
        </w:trPr>
        <w:tc>
          <w:tcPr>
            <w:tcW w:w="1439"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textAlignment w:val="center"/>
              <w:rPr>
                <w:rFonts w:ascii="HeliosCond" w:eastAsiaTheme="minorEastAsia" w:hAnsi="HeliosCond" w:cs="HeliosCond"/>
                <w:color w:val="000000"/>
                <w:spacing w:val="-2"/>
                <w:sz w:val="17"/>
                <w:szCs w:val="17"/>
                <w:lang w:eastAsia="uk-UA"/>
              </w:rPr>
            </w:pPr>
            <w:proofErr w:type="spellStart"/>
            <w:r w:rsidRPr="00D614FF">
              <w:rPr>
                <w:rFonts w:ascii="HeliosCond" w:eastAsiaTheme="minorEastAsia" w:hAnsi="HeliosCond" w:cs="HeliosCond"/>
                <w:color w:val="000000"/>
                <w:spacing w:val="-2"/>
                <w:sz w:val="16"/>
                <w:szCs w:val="16"/>
                <w:lang w:val="ru-RU" w:eastAsia="uk-UA"/>
              </w:rPr>
              <w:t>мезотеліома</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очеревини</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eastAsia="uk-UA"/>
              </w:rPr>
              <w:t>мезотеліома</w:t>
            </w:r>
            <w:proofErr w:type="spellEnd"/>
            <w:r w:rsidRPr="00D614FF">
              <w:rPr>
                <w:rFonts w:ascii="HeliosCond" w:eastAsiaTheme="minorEastAsia" w:hAnsi="HeliosCond" w:cs="HeliosCond"/>
                <w:color w:val="000000"/>
                <w:spacing w:val="-2"/>
                <w:sz w:val="16"/>
                <w:szCs w:val="16"/>
                <w:lang w:eastAsia="uk-UA"/>
              </w:rPr>
              <w:t xml:space="preserve"> перикарда, </w:t>
            </w:r>
            <w:proofErr w:type="spellStart"/>
            <w:r w:rsidRPr="00D614FF">
              <w:rPr>
                <w:rFonts w:ascii="HeliosCond" w:eastAsiaTheme="minorEastAsia" w:hAnsi="HeliosCond" w:cs="HeliosCond"/>
                <w:color w:val="000000"/>
                <w:spacing w:val="-2"/>
                <w:sz w:val="16"/>
                <w:szCs w:val="16"/>
                <w:lang w:eastAsia="uk-UA"/>
              </w:rPr>
              <w:t>мезотеліома</w:t>
            </w:r>
            <w:proofErr w:type="spellEnd"/>
            <w:r w:rsidRPr="00D614FF">
              <w:rPr>
                <w:rFonts w:ascii="HeliosCond" w:eastAsiaTheme="minorEastAsia" w:hAnsi="HeliosCond" w:cs="HeliosCond"/>
                <w:color w:val="000000"/>
                <w:spacing w:val="-2"/>
                <w:sz w:val="16"/>
                <w:szCs w:val="16"/>
                <w:lang w:eastAsia="uk-UA"/>
              </w:rPr>
              <w:t xml:space="preserve"> інших локалізацій,</w:t>
            </w:r>
            <w:r w:rsidR="00CB0EB0">
              <w:rPr>
                <w:rFonts w:asciiTheme="minorHAnsi" w:eastAsiaTheme="minorEastAsia" w:hAnsiTheme="minorHAnsi"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eastAsia="uk-UA"/>
              </w:rPr>
              <w:t>мезотеліома</w:t>
            </w:r>
            <w:proofErr w:type="spellEnd"/>
            <w:r w:rsidRPr="00D614FF">
              <w:rPr>
                <w:rFonts w:ascii="HeliosCond" w:eastAsiaTheme="minorEastAsia" w:hAnsi="HeliosCond" w:cs="HeliosCond"/>
                <w:color w:val="000000"/>
                <w:spacing w:val="-2"/>
                <w:sz w:val="16"/>
                <w:szCs w:val="16"/>
                <w:lang w:eastAsia="uk-UA"/>
              </w:rPr>
              <w:t xml:space="preserve"> неуточненої локалізації, саркома </w:t>
            </w:r>
            <w:proofErr w:type="spellStart"/>
            <w:r w:rsidRPr="00D614FF">
              <w:rPr>
                <w:rFonts w:ascii="HeliosCond" w:eastAsiaTheme="minorEastAsia" w:hAnsi="HeliosCond" w:cs="HeliosCond"/>
                <w:color w:val="000000"/>
                <w:spacing w:val="-2"/>
                <w:sz w:val="16"/>
                <w:szCs w:val="16"/>
                <w:lang w:eastAsia="uk-UA"/>
              </w:rPr>
              <w:t>Капоші</w:t>
            </w:r>
            <w:proofErr w:type="spellEnd"/>
            <w:r w:rsidRPr="00D614FF">
              <w:rPr>
                <w:rFonts w:ascii="HeliosCond" w:eastAsiaTheme="minorEastAsia" w:hAnsi="HeliosCond" w:cs="HeliosCond"/>
                <w:color w:val="000000"/>
                <w:spacing w:val="-2"/>
                <w:sz w:val="16"/>
                <w:szCs w:val="16"/>
                <w:lang w:eastAsia="uk-UA"/>
              </w:rPr>
              <w:t xml:space="preserve"> лімфатичних вузлів, с</w:t>
            </w:r>
            <w:proofErr w:type="spellStart"/>
            <w:r w:rsidRPr="00D614FF">
              <w:rPr>
                <w:rFonts w:ascii="HeliosCond" w:eastAsiaTheme="minorEastAsia" w:hAnsi="HeliosCond" w:cs="HeliosCond"/>
                <w:color w:val="000000"/>
                <w:spacing w:val="-2"/>
                <w:sz w:val="16"/>
                <w:szCs w:val="16"/>
                <w:lang w:val="ru-RU" w:eastAsia="uk-UA"/>
              </w:rPr>
              <w:t>аркома</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Капоші</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інших</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локалізацій</w:t>
            </w:r>
            <w:proofErr w:type="spellEnd"/>
            <w:r w:rsidRPr="00D614FF">
              <w:rPr>
                <w:rFonts w:ascii="HeliosCond" w:eastAsiaTheme="minorEastAsia" w:hAnsi="HeliosCond" w:cs="HeliosCond"/>
                <w:color w:val="000000"/>
                <w:spacing w:val="-2"/>
                <w:sz w:val="16"/>
                <w:szCs w:val="16"/>
                <w:lang w:eastAsia="uk-UA"/>
              </w:rPr>
              <w:t>,</w:t>
            </w:r>
            <w:r w:rsidR="00CB0EB0">
              <w:rPr>
                <w:rFonts w:asciiTheme="minorHAnsi" w:eastAsiaTheme="minorEastAsia" w:hAnsiTheme="minorHAnsi" w:cs="HeliosCond"/>
                <w:color w:val="000000"/>
                <w:spacing w:val="-2"/>
                <w:sz w:val="16"/>
                <w:szCs w:val="16"/>
                <w:lang w:eastAsia="uk-UA"/>
              </w:rPr>
              <w:t xml:space="preserve"> </w:t>
            </w:r>
            <w:r w:rsidRPr="00D614FF">
              <w:rPr>
                <w:rFonts w:ascii="HeliosCond" w:eastAsiaTheme="minorEastAsia" w:hAnsi="HeliosCond" w:cs="HeliosCond"/>
                <w:color w:val="000000"/>
                <w:spacing w:val="-2"/>
                <w:sz w:val="16"/>
                <w:szCs w:val="16"/>
                <w:lang w:val="ru-RU" w:eastAsia="uk-UA"/>
              </w:rPr>
              <w:t>саркома</w:t>
            </w:r>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Капоші</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множинних</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органів</w:t>
            </w:r>
            <w:proofErr w:type="spellEnd"/>
            <w:r w:rsidRPr="00D614FF">
              <w:rPr>
                <w:rFonts w:ascii="HeliosCond" w:eastAsiaTheme="minorEastAsia" w:hAnsi="HeliosCond" w:cs="HeliosCond"/>
                <w:color w:val="000000"/>
                <w:spacing w:val="-2"/>
                <w:sz w:val="16"/>
                <w:szCs w:val="16"/>
                <w:lang w:eastAsia="uk-UA"/>
              </w:rPr>
              <w:t>, с</w:t>
            </w:r>
            <w:proofErr w:type="spellStart"/>
            <w:r w:rsidRPr="00D614FF">
              <w:rPr>
                <w:rFonts w:ascii="HeliosCond" w:eastAsiaTheme="minorEastAsia" w:hAnsi="HeliosCond" w:cs="HeliosCond"/>
                <w:color w:val="000000"/>
                <w:spacing w:val="-2"/>
                <w:sz w:val="16"/>
                <w:szCs w:val="16"/>
                <w:lang w:val="ru-RU" w:eastAsia="uk-UA"/>
              </w:rPr>
              <w:t>аркома</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Капоші</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неуточненої</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локалізації</w:t>
            </w:r>
            <w:proofErr w:type="spellEnd"/>
            <w:r w:rsidRPr="00D614FF">
              <w:rPr>
                <w:rFonts w:ascii="HeliosCond" w:eastAsiaTheme="minorEastAsia" w:hAnsi="HeliosCond" w:cs="HeliosCond"/>
                <w:color w:val="000000"/>
                <w:spacing w:val="-2"/>
                <w:sz w:val="16"/>
                <w:szCs w:val="16"/>
                <w:lang w:eastAsia="uk-UA"/>
              </w:rPr>
              <w:t>, з</w:t>
            </w:r>
            <w:proofErr w:type="spellStart"/>
            <w:r w:rsidRPr="00D614FF">
              <w:rPr>
                <w:rFonts w:ascii="HeliosCond" w:eastAsiaTheme="minorEastAsia" w:hAnsi="HeliosCond" w:cs="HeliosCond"/>
                <w:color w:val="000000"/>
                <w:spacing w:val="-2"/>
                <w:sz w:val="16"/>
                <w:szCs w:val="16"/>
                <w:lang w:val="ru-RU" w:eastAsia="uk-UA"/>
              </w:rPr>
              <w:t>лоякісне</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новоутворення</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периферичних</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нервів</w:t>
            </w:r>
            <w:proofErr w:type="spellEnd"/>
            <w:r w:rsidRPr="00D614FF">
              <w:rPr>
                <w:rFonts w:ascii="HeliosCond" w:eastAsiaTheme="minorEastAsia" w:hAnsi="HeliosCond" w:cs="HeliosCond"/>
                <w:color w:val="000000"/>
                <w:spacing w:val="-2"/>
                <w:sz w:val="16"/>
                <w:szCs w:val="16"/>
                <w:lang w:eastAsia="uk-UA"/>
              </w:rPr>
              <w:t xml:space="preserve"> </w:t>
            </w:r>
            <w:r w:rsidRPr="00D614FF">
              <w:rPr>
                <w:rFonts w:ascii="HeliosCond" w:eastAsiaTheme="minorEastAsia" w:hAnsi="HeliosCond" w:cs="HeliosCond"/>
                <w:color w:val="000000"/>
                <w:spacing w:val="-2"/>
                <w:sz w:val="16"/>
                <w:szCs w:val="16"/>
                <w:lang w:val="ru-RU" w:eastAsia="uk-UA"/>
              </w:rPr>
              <w:t>та</w:t>
            </w:r>
            <w:r w:rsidRPr="00D614FF">
              <w:rPr>
                <w:rFonts w:ascii="HeliosCond" w:eastAsiaTheme="minorEastAsia" w:hAnsi="HeliosCond" w:cs="HeliosCond"/>
                <w:color w:val="000000"/>
                <w:spacing w:val="-2"/>
                <w:sz w:val="16"/>
                <w:szCs w:val="16"/>
                <w:lang w:eastAsia="uk-UA"/>
              </w:rPr>
              <w:t> </w:t>
            </w:r>
            <w:proofErr w:type="spellStart"/>
            <w:r w:rsidRPr="00D614FF">
              <w:rPr>
                <w:rFonts w:ascii="HeliosCond" w:eastAsiaTheme="minorEastAsia" w:hAnsi="HeliosCond" w:cs="HeliosCond"/>
                <w:color w:val="000000"/>
                <w:spacing w:val="-2"/>
                <w:sz w:val="16"/>
                <w:szCs w:val="16"/>
                <w:lang w:val="ru-RU" w:eastAsia="uk-UA"/>
              </w:rPr>
              <w:t>вегетативної</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нервової</w:t>
            </w:r>
            <w:proofErr w:type="spellEnd"/>
            <w:r w:rsidRPr="00D614FF">
              <w:rPr>
                <w:rFonts w:ascii="HeliosCond" w:eastAsiaTheme="minorEastAsia" w:hAnsi="HeliosCond" w:cs="HeliosCond"/>
                <w:color w:val="000000"/>
                <w:spacing w:val="-2"/>
                <w:sz w:val="16"/>
                <w:szCs w:val="16"/>
                <w:lang w:eastAsia="uk-UA"/>
              </w:rPr>
              <w:t xml:space="preserve"> </w:t>
            </w:r>
            <w:proofErr w:type="spellStart"/>
            <w:r w:rsidRPr="00D614FF">
              <w:rPr>
                <w:rFonts w:ascii="HeliosCond" w:eastAsiaTheme="minorEastAsia" w:hAnsi="HeliosCond" w:cs="HeliosCond"/>
                <w:color w:val="000000"/>
                <w:spacing w:val="-2"/>
                <w:sz w:val="16"/>
                <w:szCs w:val="16"/>
                <w:lang w:val="ru-RU" w:eastAsia="uk-UA"/>
              </w:rPr>
              <w:t>системи</w:t>
            </w:r>
            <w:proofErr w:type="spellEnd"/>
            <w:r w:rsidRPr="00D614FF">
              <w:rPr>
                <w:rFonts w:ascii="HeliosCond" w:eastAsiaTheme="minorEastAsia" w:hAnsi="HeliosCond" w:cs="HeliosCond"/>
                <w:color w:val="000000"/>
                <w:spacing w:val="-2"/>
                <w:sz w:val="16"/>
                <w:szCs w:val="16"/>
                <w:lang w:eastAsia="uk-UA"/>
              </w:rPr>
              <w:t>, з</w:t>
            </w:r>
            <w:proofErr w:type="spellStart"/>
            <w:r w:rsidRPr="00D614FF">
              <w:rPr>
                <w:rFonts w:ascii="HeliosCond" w:eastAsiaTheme="minorEastAsia" w:hAnsi="HeliosCond" w:cs="HeliosCond"/>
                <w:color w:val="000000"/>
                <w:spacing w:val="-2"/>
                <w:sz w:val="16"/>
                <w:szCs w:val="16"/>
                <w:lang w:val="ru-RU" w:eastAsia="uk-UA"/>
              </w:rPr>
              <w:t>лоякісне</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новоутворення</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заочеревинного</w:t>
            </w:r>
            <w:proofErr w:type="spellEnd"/>
            <w:r w:rsidRPr="00D614FF">
              <w:rPr>
                <w:rFonts w:ascii="HeliosCond" w:eastAsiaTheme="minorEastAsia" w:hAnsi="HeliosCond" w:cs="HeliosCond"/>
                <w:color w:val="000000"/>
                <w:spacing w:val="-2"/>
                <w:sz w:val="16"/>
                <w:szCs w:val="16"/>
                <w:lang w:val="ru-RU" w:eastAsia="uk-UA"/>
              </w:rPr>
              <w:t xml:space="preserve"> простору та </w:t>
            </w:r>
            <w:proofErr w:type="spellStart"/>
            <w:r w:rsidRPr="00D614FF">
              <w:rPr>
                <w:rFonts w:ascii="HeliosCond" w:eastAsiaTheme="minorEastAsia" w:hAnsi="HeliosCond" w:cs="HeliosCond"/>
                <w:color w:val="000000"/>
                <w:spacing w:val="-2"/>
                <w:sz w:val="16"/>
                <w:szCs w:val="16"/>
                <w:lang w:val="ru-RU" w:eastAsia="uk-UA"/>
              </w:rPr>
              <w:t>очеревини</w:t>
            </w:r>
            <w:proofErr w:type="spellEnd"/>
            <w:r w:rsidRPr="00D614FF">
              <w:rPr>
                <w:rFonts w:ascii="HeliosCond" w:eastAsiaTheme="minorEastAsia" w:hAnsi="HeliosCond" w:cs="HeliosCond"/>
                <w:color w:val="000000"/>
                <w:spacing w:val="-2"/>
                <w:sz w:val="16"/>
                <w:szCs w:val="16"/>
                <w:lang w:val="ru-RU" w:eastAsia="uk-UA"/>
              </w:rPr>
              <w:t xml:space="preserve">, </w:t>
            </w:r>
            <w:r w:rsidRPr="00D614FF">
              <w:rPr>
                <w:rFonts w:ascii="HeliosCond" w:eastAsiaTheme="minorEastAsia" w:hAnsi="HeliosCond" w:cs="HeliosCond"/>
                <w:color w:val="000000"/>
                <w:spacing w:val="-2"/>
                <w:sz w:val="16"/>
                <w:szCs w:val="16"/>
                <w:lang w:eastAsia="uk-UA"/>
              </w:rPr>
              <w:t>з</w:t>
            </w:r>
            <w:proofErr w:type="spellStart"/>
            <w:r w:rsidRPr="00D614FF">
              <w:rPr>
                <w:rFonts w:ascii="HeliosCond" w:eastAsiaTheme="minorEastAsia" w:hAnsi="HeliosCond" w:cs="HeliosCond"/>
                <w:color w:val="000000"/>
                <w:spacing w:val="-2"/>
                <w:sz w:val="16"/>
                <w:szCs w:val="16"/>
                <w:lang w:val="ru-RU" w:eastAsia="uk-UA"/>
              </w:rPr>
              <w:t>лоякісні</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новоутворення</w:t>
            </w:r>
            <w:proofErr w:type="spellEnd"/>
            <w:r w:rsidRPr="00D614FF">
              <w:rPr>
                <w:rFonts w:ascii="HeliosCond" w:eastAsiaTheme="minorEastAsia" w:hAnsi="HeliosCond" w:cs="HeliosCond"/>
                <w:color w:val="000000"/>
                <w:spacing w:val="-2"/>
                <w:sz w:val="16"/>
                <w:szCs w:val="16"/>
                <w:lang w:val="ru-RU" w:eastAsia="uk-UA"/>
              </w:rPr>
              <w:t xml:space="preserve"> неточно </w:t>
            </w:r>
            <w:proofErr w:type="spellStart"/>
            <w:r w:rsidRPr="00D614FF">
              <w:rPr>
                <w:rFonts w:ascii="HeliosCond" w:eastAsiaTheme="minorEastAsia" w:hAnsi="HeliosCond" w:cs="HeliosCond"/>
                <w:color w:val="000000"/>
                <w:spacing w:val="-2"/>
                <w:sz w:val="16"/>
                <w:szCs w:val="16"/>
                <w:lang w:val="ru-RU" w:eastAsia="uk-UA"/>
              </w:rPr>
              <w:t>визначених</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вторинних</w:t>
            </w:r>
            <w:proofErr w:type="spellEnd"/>
            <w:r w:rsidRPr="00D614FF">
              <w:rPr>
                <w:rFonts w:ascii="HeliosCond" w:eastAsiaTheme="minorEastAsia" w:hAnsi="HeliosCond" w:cs="HeliosCond"/>
                <w:color w:val="000000"/>
                <w:spacing w:val="-2"/>
                <w:sz w:val="16"/>
                <w:szCs w:val="16"/>
                <w:lang w:val="ru-RU" w:eastAsia="uk-UA"/>
              </w:rPr>
              <w:t xml:space="preserve"> та </w:t>
            </w:r>
            <w:proofErr w:type="spellStart"/>
            <w:r w:rsidRPr="00D614FF">
              <w:rPr>
                <w:rFonts w:ascii="HeliosCond" w:eastAsiaTheme="minorEastAsia" w:hAnsi="HeliosCond" w:cs="HeliosCond"/>
                <w:color w:val="000000"/>
                <w:spacing w:val="-2"/>
                <w:sz w:val="16"/>
                <w:szCs w:val="16"/>
                <w:lang w:val="ru-RU" w:eastAsia="uk-UA"/>
              </w:rPr>
              <w:t>неуточнених</w:t>
            </w:r>
            <w:proofErr w:type="spellEnd"/>
            <w:r w:rsidRPr="00D614FF">
              <w:rPr>
                <w:rFonts w:ascii="HeliosCond" w:eastAsiaTheme="minorEastAsia" w:hAnsi="HeliosCond" w:cs="HeliosCond"/>
                <w:color w:val="000000"/>
                <w:spacing w:val="-2"/>
                <w:sz w:val="16"/>
                <w:szCs w:val="16"/>
                <w:lang w:val="ru-RU" w:eastAsia="uk-UA"/>
              </w:rPr>
              <w:t xml:space="preserve"> </w:t>
            </w:r>
            <w:proofErr w:type="spellStart"/>
            <w:r w:rsidRPr="00D614FF">
              <w:rPr>
                <w:rFonts w:ascii="HeliosCond" w:eastAsiaTheme="minorEastAsia" w:hAnsi="HeliosCond" w:cs="HeliosCond"/>
                <w:color w:val="000000"/>
                <w:spacing w:val="-2"/>
                <w:sz w:val="16"/>
                <w:szCs w:val="16"/>
                <w:lang w:val="ru-RU" w:eastAsia="uk-UA"/>
              </w:rPr>
              <w:t>локалізацій</w:t>
            </w:r>
            <w:proofErr w:type="spellEnd"/>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112</w:t>
            </w:r>
          </w:p>
        </w:tc>
        <w:tc>
          <w:tcPr>
            <w:tcW w:w="492" w:type="pct"/>
            <w:vMerge w:val="restar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С45.1–9, C46.3,</w:t>
            </w:r>
            <w:r w:rsidRPr="00D614FF">
              <w:rPr>
                <w:rFonts w:ascii="HeliosCond" w:eastAsiaTheme="minorEastAsia" w:hAnsi="HeliosCond" w:cs="HeliosCond"/>
                <w:color w:val="000000"/>
                <w:spacing w:val="-2"/>
                <w:sz w:val="16"/>
                <w:szCs w:val="16"/>
                <w:lang w:eastAsia="uk-UA"/>
              </w:rPr>
              <w:br/>
              <w:t xml:space="preserve">7–9, </w:t>
            </w:r>
            <w:r w:rsidRPr="00D614FF">
              <w:rPr>
                <w:rFonts w:ascii="HeliosCond" w:eastAsiaTheme="minorEastAsia" w:hAnsi="HeliosCond" w:cs="HeliosCond"/>
                <w:color w:val="000000"/>
                <w:spacing w:val="-2"/>
                <w:sz w:val="16"/>
                <w:szCs w:val="16"/>
                <w:lang w:eastAsia="uk-UA"/>
              </w:rPr>
              <w:br/>
              <w:t>С47,</w:t>
            </w:r>
            <w:r w:rsidRPr="00D614FF">
              <w:rPr>
                <w:rFonts w:ascii="HeliosCond" w:eastAsiaTheme="minorEastAsia" w:hAnsi="HeliosCond" w:cs="HeliosCond"/>
                <w:color w:val="FF0000"/>
                <w:spacing w:val="-2"/>
                <w:sz w:val="16"/>
                <w:szCs w:val="16"/>
                <w:lang w:eastAsia="uk-UA"/>
              </w:rPr>
              <w:t xml:space="preserve"> </w:t>
            </w:r>
            <w:r w:rsidRPr="00D614FF">
              <w:rPr>
                <w:rFonts w:ascii="HeliosCond" w:eastAsiaTheme="minorEastAsia" w:hAnsi="HeliosCond" w:cs="HeliosCond"/>
                <w:color w:val="000000"/>
                <w:spacing w:val="-2"/>
                <w:sz w:val="16"/>
                <w:szCs w:val="16"/>
                <w:lang w:eastAsia="uk-UA"/>
              </w:rPr>
              <w:t>С48, С76–С80</w:t>
            </w: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ч</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r w:rsidR="00D614FF" w:rsidRPr="00D614FF" w:rsidTr="00B70488">
        <w:trPr>
          <w:trHeight w:val="1247"/>
        </w:trPr>
        <w:tc>
          <w:tcPr>
            <w:tcW w:w="1439"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35"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113</w:t>
            </w:r>
          </w:p>
        </w:tc>
        <w:tc>
          <w:tcPr>
            <w:tcW w:w="492" w:type="pct"/>
            <w:vMerge/>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tabs>
                <w:tab w:val="right" w:pos="7767"/>
              </w:tabs>
              <w:suppressAutoHyphens/>
              <w:autoSpaceDE w:val="0"/>
              <w:autoSpaceDN w:val="0"/>
              <w:adjustRightInd w:val="0"/>
              <w:spacing w:line="252" w:lineRule="auto"/>
              <w:jc w:val="center"/>
              <w:textAlignment w:val="center"/>
              <w:rPr>
                <w:rFonts w:ascii="HeliosCond" w:eastAsiaTheme="minorEastAsia" w:hAnsi="HeliosCond" w:cs="HeliosCond"/>
                <w:color w:val="000000"/>
                <w:spacing w:val="-2"/>
                <w:sz w:val="17"/>
                <w:szCs w:val="17"/>
                <w:lang w:eastAsia="uk-UA"/>
              </w:rPr>
            </w:pPr>
            <w:r w:rsidRPr="00D614FF">
              <w:rPr>
                <w:rFonts w:ascii="HeliosCond" w:eastAsiaTheme="minorEastAsia" w:hAnsi="HeliosCond" w:cs="HeliosCond"/>
                <w:color w:val="000000"/>
                <w:spacing w:val="-2"/>
                <w:sz w:val="16"/>
                <w:szCs w:val="16"/>
                <w:lang w:eastAsia="uk-UA"/>
              </w:rPr>
              <w:t>ж</w:t>
            </w: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3"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214"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17"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c>
          <w:tcPr>
            <w:tcW w:w="381" w:type="pct"/>
            <w:vAlign w:val="center"/>
          </w:tcPr>
          <w:p w:rsidR="00D614FF" w:rsidRPr="00D614FF" w:rsidRDefault="00D614FF" w:rsidP="00D614FF">
            <w:pPr>
              <w:widowControl w:val="0"/>
              <w:autoSpaceDE w:val="0"/>
              <w:autoSpaceDN w:val="0"/>
              <w:adjustRightInd w:val="0"/>
              <w:rPr>
                <w:rFonts w:ascii="Pragmatica Book" w:eastAsiaTheme="minorEastAsia" w:hAnsi="Pragmatica Book" w:cstheme="minorBidi"/>
                <w:szCs w:val="24"/>
                <w:lang w:eastAsia="uk-UA"/>
              </w:rPr>
            </w:pPr>
          </w:p>
        </w:tc>
      </w:tr>
    </w:tbl>
    <w:p w:rsidR="00D614FF" w:rsidRPr="00D614FF" w:rsidRDefault="00D614FF" w:rsidP="00D614FF">
      <w:pPr>
        <w:widowControl w:val="0"/>
        <w:tabs>
          <w:tab w:val="right" w:pos="7710"/>
          <w:tab w:val="right" w:pos="11514"/>
        </w:tabs>
        <w:autoSpaceDE w:val="0"/>
        <w:autoSpaceDN w:val="0"/>
        <w:adjustRightInd w:val="0"/>
        <w:spacing w:after="0" w:line="257" w:lineRule="auto"/>
        <w:ind w:firstLine="283"/>
        <w:jc w:val="both"/>
        <w:textAlignment w:val="center"/>
        <w:rPr>
          <w:rFonts w:ascii="Pragmatica Book" w:eastAsiaTheme="minorEastAsia" w:hAnsi="Pragmatica Book" w:cs="Pragmatica Book"/>
          <w:color w:val="000000"/>
          <w:w w:val="90"/>
          <w:sz w:val="18"/>
          <w:szCs w:val="18"/>
          <w:lang w:eastAsia="uk-UA"/>
        </w:rPr>
      </w:pPr>
    </w:p>
    <w:p w:rsidR="00D614FF" w:rsidRDefault="00D614FF">
      <w:pPr>
        <w:rPr>
          <w:rFonts w:ascii="Pragmatica Book" w:eastAsiaTheme="minorEastAsia" w:hAnsi="Pragmatica Book" w:cs="Pragmatica Book"/>
          <w:color w:val="000000"/>
          <w:w w:val="90"/>
          <w:sz w:val="18"/>
          <w:szCs w:val="18"/>
          <w:lang w:eastAsia="uk-UA"/>
        </w:rPr>
      </w:pPr>
      <w:r>
        <w:rPr>
          <w:rFonts w:ascii="Pragmatica Book" w:eastAsiaTheme="minorEastAsia" w:hAnsi="Pragmatica Book" w:cs="Pragmatica Book"/>
          <w:color w:val="000000"/>
          <w:w w:val="90"/>
          <w:sz w:val="18"/>
          <w:szCs w:val="18"/>
          <w:lang w:eastAsia="uk-UA"/>
        </w:rPr>
        <w:br w:type="page"/>
      </w:r>
    </w:p>
    <w:p w:rsidR="00D614FF" w:rsidRPr="00D614FF" w:rsidRDefault="00D614FF" w:rsidP="00D614FF">
      <w:pPr>
        <w:widowControl w:val="0"/>
        <w:tabs>
          <w:tab w:val="right" w:pos="7710"/>
          <w:tab w:val="right" w:pos="11514"/>
        </w:tabs>
        <w:autoSpaceDE w:val="0"/>
        <w:autoSpaceDN w:val="0"/>
        <w:adjustRightInd w:val="0"/>
        <w:spacing w:after="0" w:line="257" w:lineRule="auto"/>
        <w:jc w:val="both"/>
        <w:textAlignment w:val="center"/>
        <w:rPr>
          <w:rFonts w:ascii="Pragmatica Book" w:eastAsiaTheme="minorEastAsia" w:hAnsi="Pragmatica Book" w:cs="Pragmatica Book"/>
          <w:color w:val="000000"/>
          <w:w w:val="90"/>
          <w:sz w:val="18"/>
          <w:szCs w:val="18"/>
          <w:lang w:eastAsia="uk-UA"/>
        </w:rPr>
      </w:pPr>
    </w:p>
    <w:p w:rsidR="00D614FF" w:rsidRPr="00D614FF" w:rsidRDefault="00D614FF" w:rsidP="00D614FF">
      <w:pPr>
        <w:keepNext/>
        <w:widowControl w:val="0"/>
        <w:tabs>
          <w:tab w:val="right" w:pos="6350"/>
        </w:tabs>
        <w:suppressAutoHyphens/>
        <w:autoSpaceDE w:val="0"/>
        <w:autoSpaceDN w:val="0"/>
        <w:adjustRightInd w:val="0"/>
        <w:spacing w:before="113" w:after="57" w:line="257" w:lineRule="auto"/>
        <w:jc w:val="center"/>
        <w:textAlignment w:val="center"/>
        <w:rPr>
          <w:rFonts w:ascii="Pragmatica Bold" w:eastAsiaTheme="minorEastAsia" w:hAnsi="Pragmatica Bold" w:cs="Pragmatica Bold"/>
          <w:b/>
          <w:bCs/>
          <w:color w:val="000000"/>
          <w:w w:val="90"/>
          <w:sz w:val="18"/>
          <w:szCs w:val="18"/>
          <w:lang w:eastAsia="uk-UA"/>
        </w:rPr>
      </w:pPr>
      <w:r w:rsidRPr="00D614FF">
        <w:rPr>
          <w:rFonts w:ascii="Pragmatica Bold" w:eastAsiaTheme="minorEastAsia" w:hAnsi="Pragmatica Bold" w:cs="Pragmatica Bold"/>
          <w:b/>
          <w:bCs/>
          <w:color w:val="000000"/>
          <w:w w:val="90"/>
          <w:sz w:val="18"/>
          <w:szCs w:val="18"/>
          <w:lang w:eastAsia="uk-UA"/>
        </w:rPr>
        <w:t>Окремі відомості щодо виявлених випадків злоякісних новоутворень</w:t>
      </w:r>
    </w:p>
    <w:p w:rsidR="00D614FF" w:rsidRPr="00D614FF" w:rsidRDefault="00D614FF" w:rsidP="00F37266">
      <w:pPr>
        <w:widowControl w:val="0"/>
        <w:tabs>
          <w:tab w:val="right" w:pos="6350"/>
        </w:tabs>
        <w:autoSpaceDE w:val="0"/>
        <w:autoSpaceDN w:val="0"/>
        <w:adjustRightInd w:val="0"/>
        <w:spacing w:before="113" w:after="0" w:line="257" w:lineRule="auto"/>
        <w:ind w:firstLine="283"/>
        <w:textAlignment w:val="center"/>
        <w:rPr>
          <w:rFonts w:ascii="Pragmatica Book" w:eastAsiaTheme="minorEastAsia" w:hAnsi="Pragmatica Book" w:cs="Pragmatica Book"/>
          <w:i/>
          <w:iCs/>
          <w:color w:val="000000"/>
          <w:w w:val="90"/>
          <w:sz w:val="15"/>
          <w:szCs w:val="15"/>
          <w:lang w:eastAsia="uk-UA"/>
        </w:rPr>
      </w:pPr>
      <w:r w:rsidRPr="00D614FF">
        <w:rPr>
          <w:rFonts w:ascii="Pragmatica Book" w:eastAsiaTheme="minorEastAsia" w:hAnsi="Pragmatica Book" w:cs="Pragmatica Book"/>
          <w:i/>
          <w:iCs/>
          <w:color w:val="000000"/>
          <w:w w:val="90"/>
          <w:sz w:val="16"/>
          <w:szCs w:val="16"/>
          <w:lang w:eastAsia="uk-UA"/>
        </w:rPr>
        <w:t>Таблиця 1001</w:t>
      </w:r>
      <w:r w:rsidRPr="00D614FF">
        <w:rPr>
          <w:rFonts w:ascii="Pragmatica Book" w:eastAsiaTheme="minorEastAsia" w:hAnsi="Pragmatica Book" w:cs="Pragmatica Book"/>
          <w:i/>
          <w:iCs/>
          <w:color w:val="000000"/>
          <w:w w:val="90"/>
          <w:sz w:val="15"/>
          <w:szCs w:val="15"/>
          <w:lang w:eastAsia="uk-UA"/>
        </w:rPr>
        <w:tab/>
      </w:r>
      <w:r w:rsidR="003B6509">
        <w:rPr>
          <w:rFonts w:asciiTheme="minorHAnsi" w:eastAsiaTheme="minorEastAsia" w:hAnsiTheme="minorHAnsi" w:cs="Pragmatica Book"/>
          <w:i/>
          <w:iCs/>
          <w:color w:val="000000"/>
          <w:w w:val="90"/>
          <w:sz w:val="15"/>
          <w:szCs w:val="15"/>
          <w:lang w:eastAsia="uk-UA"/>
        </w:rPr>
        <w:tab/>
      </w:r>
      <w:r w:rsidR="003B6509">
        <w:rPr>
          <w:rFonts w:asciiTheme="minorHAnsi" w:eastAsiaTheme="minorEastAsia" w:hAnsiTheme="minorHAnsi" w:cs="Pragmatica Book"/>
          <w:i/>
          <w:iCs/>
          <w:color w:val="000000"/>
          <w:w w:val="90"/>
          <w:sz w:val="15"/>
          <w:szCs w:val="15"/>
          <w:lang w:eastAsia="uk-UA"/>
        </w:rPr>
        <w:tab/>
      </w:r>
      <w:r w:rsidRPr="00D614FF">
        <w:rPr>
          <w:rFonts w:ascii="Pragmatica Book" w:eastAsiaTheme="minorEastAsia" w:hAnsi="Pragmatica Book" w:cs="Pragmatica Book"/>
          <w:i/>
          <w:iCs/>
          <w:color w:val="000000"/>
          <w:w w:val="90"/>
          <w:sz w:val="15"/>
          <w:szCs w:val="15"/>
          <w:lang w:eastAsia="uk-UA"/>
        </w:rPr>
        <w:t>(одиниць)</w:t>
      </w:r>
    </w:p>
    <w:tbl>
      <w:tblPr>
        <w:tblW w:w="0" w:type="auto"/>
        <w:tblInd w:w="57" w:type="dxa"/>
        <w:tblLayout w:type="fixed"/>
        <w:tblCellMar>
          <w:left w:w="0" w:type="dxa"/>
          <w:right w:w="0" w:type="dxa"/>
        </w:tblCellMar>
        <w:tblLook w:val="0000" w:firstRow="0" w:lastRow="0" w:firstColumn="0" w:lastColumn="0" w:noHBand="0" w:noVBand="0"/>
      </w:tblPr>
      <w:tblGrid>
        <w:gridCol w:w="2263"/>
        <w:gridCol w:w="423"/>
        <w:gridCol w:w="796"/>
        <w:gridCol w:w="709"/>
        <w:gridCol w:w="680"/>
        <w:gridCol w:w="681"/>
        <w:gridCol w:w="680"/>
        <w:gridCol w:w="624"/>
        <w:gridCol w:w="762"/>
      </w:tblGrid>
      <w:tr w:rsidR="00D614FF" w:rsidRPr="00F37266" w:rsidTr="00F37266">
        <w:trPr>
          <w:trHeight w:val="353"/>
        </w:trPr>
        <w:tc>
          <w:tcPr>
            <w:tcW w:w="2263"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F37266"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Найменування</w:t>
            </w:r>
          </w:p>
        </w:tc>
        <w:tc>
          <w:tcPr>
            <w:tcW w:w="423"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F37266"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 рядка</w:t>
            </w:r>
          </w:p>
        </w:tc>
        <w:tc>
          <w:tcPr>
            <w:tcW w:w="1505"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F37266"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 xml:space="preserve">Серед жителів сільських </w:t>
            </w:r>
            <w:r w:rsidRPr="00F37266">
              <w:rPr>
                <w:rFonts w:ascii="Pragmatica Book" w:eastAsiaTheme="minorEastAsia" w:hAnsi="Pragmatica Book" w:cs="Pragmatica Book"/>
                <w:color w:val="000000"/>
                <w:w w:val="90"/>
                <w:sz w:val="16"/>
                <w:szCs w:val="16"/>
                <w:lang w:eastAsia="uk-UA"/>
              </w:rPr>
              <w:br/>
              <w:t>населених пунктів</w:t>
            </w:r>
          </w:p>
        </w:tc>
        <w:tc>
          <w:tcPr>
            <w:tcW w:w="68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F37266"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Первинно- множинні пухлини</w:t>
            </w:r>
          </w:p>
        </w:tc>
        <w:tc>
          <w:tcPr>
            <w:tcW w:w="68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F37266"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У тому числі виникли синхронно</w:t>
            </w:r>
          </w:p>
        </w:tc>
        <w:tc>
          <w:tcPr>
            <w:tcW w:w="68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D614FF" w:rsidRPr="00F37266"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Виявлено карциноми</w:t>
            </w:r>
          </w:p>
          <w:p w:rsidR="00D614FF" w:rsidRPr="00F37266" w:rsidRDefault="00D614FF" w:rsidP="00D614FF">
            <w:pPr>
              <w:widowControl w:val="0"/>
              <w:tabs>
                <w:tab w:val="right" w:pos="6350"/>
              </w:tabs>
              <w:suppressAutoHyphens/>
              <w:autoSpaceDE w:val="0"/>
              <w:autoSpaceDN w:val="0"/>
              <w:adjustRightInd w:val="0"/>
              <w:spacing w:after="0" w:line="257" w:lineRule="auto"/>
              <w:textAlignment w:val="center"/>
              <w:rPr>
                <w:rFonts w:ascii="Pragmatica Book" w:eastAsiaTheme="minorEastAsia" w:hAnsi="Pragmatica Book" w:cs="Pragmatica Book"/>
                <w:color w:val="000000"/>
                <w:w w:val="90"/>
                <w:sz w:val="16"/>
                <w:szCs w:val="16"/>
                <w:lang w:eastAsia="uk-UA"/>
              </w:rPr>
            </w:pPr>
            <w:proofErr w:type="spellStart"/>
            <w:r w:rsidRPr="00F37266">
              <w:rPr>
                <w:rFonts w:ascii="Pragmatica Book" w:eastAsiaTheme="minorEastAsia" w:hAnsi="Pragmatica Book" w:cs="Pragmatica Book"/>
                <w:color w:val="000000"/>
                <w:w w:val="90"/>
                <w:sz w:val="16"/>
                <w:szCs w:val="16"/>
                <w:lang w:eastAsia="uk-UA"/>
              </w:rPr>
              <w:t>in</w:t>
            </w:r>
            <w:proofErr w:type="spellEnd"/>
            <w:r w:rsidRPr="00F37266">
              <w:rPr>
                <w:rFonts w:ascii="Pragmatica Book" w:eastAsiaTheme="minorEastAsia" w:hAnsi="Pragmatica Book" w:cs="Pragmatica Book"/>
                <w:color w:val="000000"/>
                <w:w w:val="90"/>
                <w:sz w:val="16"/>
                <w:szCs w:val="16"/>
                <w:lang w:eastAsia="uk-UA"/>
              </w:rPr>
              <w:t xml:space="preserve"> </w:t>
            </w:r>
            <w:proofErr w:type="spellStart"/>
            <w:r w:rsidRPr="00F37266">
              <w:rPr>
                <w:rFonts w:ascii="Pragmatica Book" w:eastAsiaTheme="minorEastAsia" w:hAnsi="Pragmatica Book" w:cs="Pragmatica Book"/>
                <w:color w:val="000000"/>
                <w:w w:val="90"/>
                <w:sz w:val="16"/>
                <w:szCs w:val="16"/>
                <w:lang w:eastAsia="uk-UA"/>
              </w:rPr>
              <w:t>situ</w:t>
            </w:r>
            <w:proofErr w:type="spellEnd"/>
          </w:p>
        </w:tc>
        <w:tc>
          <w:tcPr>
            <w:tcW w:w="1386"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F37266"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 xml:space="preserve">У тому числі </w:t>
            </w:r>
          </w:p>
        </w:tc>
      </w:tr>
      <w:tr w:rsidR="00D614FF" w:rsidRPr="00F37266" w:rsidTr="00F37266">
        <w:trPr>
          <w:trHeight w:val="343"/>
        </w:trPr>
        <w:tc>
          <w:tcPr>
            <w:tcW w:w="2263" w:type="dxa"/>
            <w:vMerge/>
            <w:tcBorders>
              <w:top w:val="single" w:sz="4" w:space="0" w:color="000000"/>
              <w:left w:val="single" w:sz="4" w:space="0" w:color="000000"/>
              <w:bottom w:val="single" w:sz="4" w:space="0" w:color="000000"/>
              <w:right w:val="single" w:sz="4" w:space="0" w:color="000000"/>
            </w:tcBorders>
          </w:tcPr>
          <w:p w:rsidR="00D614FF" w:rsidRPr="00F37266" w:rsidRDefault="00D614FF" w:rsidP="00D614FF">
            <w:pPr>
              <w:widowControl w:val="0"/>
              <w:autoSpaceDE w:val="0"/>
              <w:autoSpaceDN w:val="0"/>
              <w:adjustRightInd w:val="0"/>
              <w:spacing w:after="0" w:line="240" w:lineRule="auto"/>
              <w:rPr>
                <w:rFonts w:ascii="Pragmatica Book" w:eastAsiaTheme="minorEastAsia" w:hAnsi="Pragmatica Book" w:cstheme="minorBidi"/>
                <w:sz w:val="16"/>
                <w:szCs w:val="16"/>
                <w:lang w:eastAsia="uk-UA"/>
              </w:rPr>
            </w:pPr>
          </w:p>
        </w:tc>
        <w:tc>
          <w:tcPr>
            <w:tcW w:w="423" w:type="dxa"/>
            <w:vMerge/>
            <w:tcBorders>
              <w:top w:val="single" w:sz="4" w:space="0" w:color="000000"/>
              <w:left w:val="single" w:sz="4" w:space="0" w:color="000000"/>
              <w:bottom w:val="single" w:sz="4" w:space="0" w:color="000000"/>
              <w:right w:val="single" w:sz="4" w:space="0" w:color="000000"/>
            </w:tcBorders>
          </w:tcPr>
          <w:p w:rsidR="00D614FF" w:rsidRPr="00F37266" w:rsidRDefault="00D614FF" w:rsidP="00D614FF">
            <w:pPr>
              <w:widowControl w:val="0"/>
              <w:autoSpaceDE w:val="0"/>
              <w:autoSpaceDN w:val="0"/>
              <w:adjustRightInd w:val="0"/>
              <w:spacing w:after="0" w:line="240" w:lineRule="auto"/>
              <w:rPr>
                <w:rFonts w:ascii="Pragmatica Book" w:eastAsiaTheme="minorEastAsia" w:hAnsi="Pragmatica Book" w:cstheme="minorBidi"/>
                <w:sz w:val="16"/>
                <w:szCs w:val="16"/>
                <w:lang w:eastAsia="uk-UA"/>
              </w:rPr>
            </w:pPr>
          </w:p>
        </w:tc>
        <w:tc>
          <w:tcPr>
            <w:tcW w:w="79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F37266"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у чоловіків</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F37266"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у жінок</w:t>
            </w:r>
          </w:p>
        </w:tc>
        <w:tc>
          <w:tcPr>
            <w:tcW w:w="680" w:type="dxa"/>
            <w:vMerge/>
            <w:tcBorders>
              <w:top w:val="single" w:sz="4" w:space="0" w:color="000000"/>
              <w:left w:val="single" w:sz="4" w:space="0" w:color="000000"/>
              <w:bottom w:val="single" w:sz="4" w:space="0" w:color="000000"/>
              <w:right w:val="single" w:sz="4" w:space="0" w:color="000000"/>
            </w:tcBorders>
          </w:tcPr>
          <w:p w:rsidR="00D614FF" w:rsidRPr="00F37266" w:rsidRDefault="00D614FF" w:rsidP="00D614FF">
            <w:pPr>
              <w:widowControl w:val="0"/>
              <w:autoSpaceDE w:val="0"/>
              <w:autoSpaceDN w:val="0"/>
              <w:adjustRightInd w:val="0"/>
              <w:spacing w:after="0" w:line="240" w:lineRule="auto"/>
              <w:rPr>
                <w:rFonts w:ascii="Pragmatica Book" w:eastAsiaTheme="minorEastAsia" w:hAnsi="Pragmatica Book" w:cstheme="minorBidi"/>
                <w:sz w:val="16"/>
                <w:szCs w:val="16"/>
                <w:lang w:eastAsia="uk-UA"/>
              </w:rPr>
            </w:pPr>
          </w:p>
        </w:tc>
        <w:tc>
          <w:tcPr>
            <w:tcW w:w="681" w:type="dxa"/>
            <w:vMerge/>
            <w:tcBorders>
              <w:top w:val="single" w:sz="4" w:space="0" w:color="000000"/>
              <w:left w:val="single" w:sz="4" w:space="0" w:color="000000"/>
              <w:bottom w:val="single" w:sz="4" w:space="0" w:color="000000"/>
              <w:right w:val="single" w:sz="4" w:space="0" w:color="000000"/>
            </w:tcBorders>
          </w:tcPr>
          <w:p w:rsidR="00D614FF" w:rsidRPr="00F37266" w:rsidRDefault="00D614FF" w:rsidP="00D614FF">
            <w:pPr>
              <w:widowControl w:val="0"/>
              <w:autoSpaceDE w:val="0"/>
              <w:autoSpaceDN w:val="0"/>
              <w:adjustRightInd w:val="0"/>
              <w:spacing w:after="0" w:line="240" w:lineRule="auto"/>
              <w:rPr>
                <w:rFonts w:ascii="Pragmatica Book" w:eastAsiaTheme="minorEastAsia" w:hAnsi="Pragmatica Book" w:cstheme="minorBidi"/>
                <w:sz w:val="16"/>
                <w:szCs w:val="16"/>
                <w:lang w:eastAsia="uk-UA"/>
              </w:rPr>
            </w:pPr>
          </w:p>
        </w:tc>
        <w:tc>
          <w:tcPr>
            <w:tcW w:w="680" w:type="dxa"/>
            <w:vMerge/>
            <w:tcBorders>
              <w:top w:val="single" w:sz="4" w:space="0" w:color="000000"/>
              <w:left w:val="single" w:sz="4" w:space="0" w:color="000000"/>
              <w:bottom w:val="single" w:sz="4" w:space="0" w:color="000000"/>
              <w:right w:val="single" w:sz="4" w:space="0" w:color="000000"/>
            </w:tcBorders>
          </w:tcPr>
          <w:p w:rsidR="00D614FF" w:rsidRPr="00F37266" w:rsidRDefault="00D614FF" w:rsidP="00D614FF">
            <w:pPr>
              <w:widowControl w:val="0"/>
              <w:autoSpaceDE w:val="0"/>
              <w:autoSpaceDN w:val="0"/>
              <w:adjustRightInd w:val="0"/>
              <w:spacing w:after="0" w:line="240" w:lineRule="auto"/>
              <w:rPr>
                <w:rFonts w:ascii="Pragmatica Book" w:eastAsiaTheme="minorEastAsia" w:hAnsi="Pragmatica Book" w:cstheme="minorBidi"/>
                <w:sz w:val="16"/>
                <w:szCs w:val="16"/>
                <w:lang w:eastAsia="uk-UA"/>
              </w:rPr>
            </w:pP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F37266"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шийки матки</w:t>
            </w:r>
          </w:p>
        </w:tc>
        <w:tc>
          <w:tcPr>
            <w:tcW w:w="76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F37266"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молочної залози</w:t>
            </w:r>
          </w:p>
        </w:tc>
      </w:tr>
      <w:tr w:rsidR="00D614FF" w:rsidRPr="00F37266" w:rsidTr="002E5633">
        <w:trPr>
          <w:trHeight w:val="80"/>
        </w:trPr>
        <w:tc>
          <w:tcPr>
            <w:tcW w:w="226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F37266"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А</w:t>
            </w:r>
          </w:p>
        </w:tc>
        <w:tc>
          <w:tcPr>
            <w:tcW w:w="42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F37266"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Б</w:t>
            </w:r>
          </w:p>
        </w:tc>
        <w:tc>
          <w:tcPr>
            <w:tcW w:w="79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F37266"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1</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F37266"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2</w:t>
            </w:r>
          </w:p>
        </w:tc>
        <w:tc>
          <w:tcPr>
            <w:tcW w:w="6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F37266"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3</w:t>
            </w:r>
          </w:p>
        </w:tc>
        <w:tc>
          <w:tcPr>
            <w:tcW w:w="68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F37266"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4</w:t>
            </w:r>
          </w:p>
        </w:tc>
        <w:tc>
          <w:tcPr>
            <w:tcW w:w="6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F37266"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5</w:t>
            </w:r>
          </w:p>
        </w:tc>
        <w:tc>
          <w:tcPr>
            <w:tcW w:w="62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F37266"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6</w:t>
            </w:r>
          </w:p>
        </w:tc>
        <w:tc>
          <w:tcPr>
            <w:tcW w:w="76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D614FF" w:rsidRPr="00F37266" w:rsidRDefault="00D614FF" w:rsidP="00D614FF">
            <w:pPr>
              <w:widowControl w:val="0"/>
              <w:tabs>
                <w:tab w:val="right" w:pos="6350"/>
              </w:tabs>
              <w:suppressAutoHyphens/>
              <w:autoSpaceDE w:val="0"/>
              <w:autoSpaceDN w:val="0"/>
              <w:adjustRightInd w:val="0"/>
              <w:spacing w:after="0" w:line="257" w:lineRule="auto"/>
              <w:jc w:val="center"/>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7</w:t>
            </w:r>
          </w:p>
        </w:tc>
      </w:tr>
      <w:tr w:rsidR="00D614FF" w:rsidRPr="00F37266" w:rsidTr="00F37266">
        <w:trPr>
          <w:trHeight w:val="1161"/>
        </w:trPr>
        <w:tc>
          <w:tcPr>
            <w:tcW w:w="226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F37266" w:rsidRDefault="00D614FF" w:rsidP="00D614FF">
            <w:pPr>
              <w:widowControl w:val="0"/>
              <w:tabs>
                <w:tab w:val="right" w:pos="7767"/>
              </w:tabs>
              <w:suppressAutoHyphens/>
              <w:autoSpaceDE w:val="0"/>
              <w:autoSpaceDN w:val="0"/>
              <w:adjustRightInd w:val="0"/>
              <w:spacing w:after="0" w:line="252" w:lineRule="auto"/>
              <w:textAlignment w:val="center"/>
              <w:rPr>
                <w:rFonts w:ascii="HeliosCond" w:eastAsiaTheme="minorEastAsia" w:hAnsi="HeliosCond" w:cs="HeliosCond"/>
                <w:color w:val="000000"/>
                <w:spacing w:val="-2"/>
                <w:sz w:val="16"/>
                <w:szCs w:val="16"/>
                <w:lang w:eastAsia="uk-UA"/>
              </w:rPr>
            </w:pPr>
            <w:r w:rsidRPr="00F37266">
              <w:rPr>
                <w:rFonts w:ascii="HeliosCond" w:eastAsiaTheme="minorEastAsia" w:hAnsi="HeliosCond" w:cs="HeliosCond"/>
                <w:color w:val="000000"/>
                <w:spacing w:val="-2"/>
                <w:sz w:val="16"/>
                <w:szCs w:val="16"/>
                <w:lang w:eastAsia="uk-UA"/>
              </w:rPr>
              <w:t xml:space="preserve">Кількість випадків захворювань із загальної кількості зареєстрованих випадків захворювань </w:t>
            </w:r>
            <w:r w:rsidRPr="00F37266">
              <w:rPr>
                <w:rFonts w:ascii="HeliosCond" w:eastAsiaTheme="minorEastAsia" w:hAnsi="HeliosCond" w:cs="HeliosCond"/>
                <w:color w:val="000000"/>
                <w:spacing w:val="-2"/>
                <w:sz w:val="16"/>
                <w:szCs w:val="16"/>
                <w:lang w:eastAsia="uk-UA"/>
              </w:rPr>
              <w:br/>
              <w:t xml:space="preserve">(рядки 1 і 2, графа 1, </w:t>
            </w:r>
            <w:r w:rsidRPr="00F37266">
              <w:rPr>
                <w:rFonts w:ascii="HeliosCond" w:eastAsiaTheme="minorEastAsia" w:hAnsi="HeliosCond" w:cs="HeliosCond"/>
                <w:color w:val="000000"/>
                <w:spacing w:val="-2"/>
                <w:sz w:val="16"/>
                <w:szCs w:val="16"/>
                <w:lang w:eastAsia="uk-UA"/>
              </w:rPr>
              <w:br/>
              <w:t>таблиця 1000) — кількість зареєстрованих (виявлених) випадків захворювань</w:t>
            </w:r>
          </w:p>
        </w:tc>
        <w:tc>
          <w:tcPr>
            <w:tcW w:w="42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D614FF" w:rsidRPr="00F37266" w:rsidRDefault="00D614FF" w:rsidP="00D614FF">
            <w:pPr>
              <w:widowControl w:val="0"/>
              <w:tabs>
                <w:tab w:val="right" w:pos="7767"/>
              </w:tabs>
              <w:suppressAutoHyphens/>
              <w:autoSpaceDE w:val="0"/>
              <w:autoSpaceDN w:val="0"/>
              <w:adjustRightInd w:val="0"/>
              <w:spacing w:after="0" w:line="252" w:lineRule="auto"/>
              <w:jc w:val="center"/>
              <w:textAlignment w:val="center"/>
              <w:rPr>
                <w:rFonts w:ascii="HeliosCond" w:eastAsiaTheme="minorEastAsia" w:hAnsi="HeliosCond" w:cs="HeliosCond"/>
                <w:color w:val="000000"/>
                <w:spacing w:val="-2"/>
                <w:sz w:val="16"/>
                <w:szCs w:val="16"/>
                <w:lang w:eastAsia="uk-UA"/>
              </w:rPr>
            </w:pPr>
            <w:r w:rsidRPr="00F37266">
              <w:rPr>
                <w:rFonts w:ascii="HeliosCond" w:eastAsiaTheme="minorEastAsia" w:hAnsi="HeliosCond" w:cs="HeliosCond"/>
                <w:color w:val="000000"/>
                <w:spacing w:val="-2"/>
                <w:sz w:val="16"/>
                <w:szCs w:val="16"/>
                <w:lang w:eastAsia="uk-UA"/>
              </w:rPr>
              <w:t>1</w:t>
            </w:r>
          </w:p>
        </w:tc>
        <w:tc>
          <w:tcPr>
            <w:tcW w:w="79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F37266" w:rsidRDefault="00D614FF" w:rsidP="00D614FF">
            <w:pPr>
              <w:widowControl w:val="0"/>
              <w:autoSpaceDE w:val="0"/>
              <w:autoSpaceDN w:val="0"/>
              <w:adjustRightInd w:val="0"/>
              <w:spacing w:after="0" w:line="240" w:lineRule="auto"/>
              <w:rPr>
                <w:rFonts w:ascii="Pragmatica Book" w:eastAsiaTheme="minorEastAsia" w:hAnsi="Pragmatica Book" w:cstheme="minorBidi"/>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F37266" w:rsidRDefault="00D614FF" w:rsidP="00D614FF">
            <w:pPr>
              <w:widowControl w:val="0"/>
              <w:autoSpaceDE w:val="0"/>
              <w:autoSpaceDN w:val="0"/>
              <w:adjustRightInd w:val="0"/>
              <w:spacing w:after="0" w:line="240" w:lineRule="auto"/>
              <w:rPr>
                <w:rFonts w:ascii="Pragmatica Book" w:eastAsiaTheme="minorEastAsia" w:hAnsi="Pragmatica Book" w:cstheme="minorBidi"/>
                <w:sz w:val="16"/>
                <w:szCs w:val="16"/>
                <w:lang w:eastAsia="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F37266" w:rsidRDefault="00D614FF" w:rsidP="00D614FF">
            <w:pPr>
              <w:widowControl w:val="0"/>
              <w:autoSpaceDE w:val="0"/>
              <w:autoSpaceDN w:val="0"/>
              <w:adjustRightInd w:val="0"/>
              <w:spacing w:after="0" w:line="240" w:lineRule="auto"/>
              <w:rPr>
                <w:rFonts w:ascii="Pragmatica Book" w:eastAsiaTheme="minorEastAsia" w:hAnsi="Pragmatica Book" w:cstheme="minorBidi"/>
                <w:sz w:val="16"/>
                <w:szCs w:val="16"/>
                <w:lang w:eastAsia="uk-UA"/>
              </w:rPr>
            </w:pPr>
          </w:p>
        </w:tc>
        <w:tc>
          <w:tcPr>
            <w:tcW w:w="6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F37266" w:rsidRDefault="00D614FF" w:rsidP="00D614FF">
            <w:pPr>
              <w:widowControl w:val="0"/>
              <w:autoSpaceDE w:val="0"/>
              <w:autoSpaceDN w:val="0"/>
              <w:adjustRightInd w:val="0"/>
              <w:spacing w:after="0" w:line="240" w:lineRule="auto"/>
              <w:rPr>
                <w:rFonts w:ascii="Pragmatica Book" w:eastAsiaTheme="minorEastAsia" w:hAnsi="Pragmatica Book" w:cstheme="minorBidi"/>
                <w:sz w:val="16"/>
                <w:szCs w:val="16"/>
                <w:lang w:eastAsia="uk-UA"/>
              </w:rPr>
            </w:pPr>
          </w:p>
        </w:tc>
        <w:tc>
          <w:tcPr>
            <w:tcW w:w="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F37266" w:rsidRDefault="00D614FF" w:rsidP="00D614FF">
            <w:pPr>
              <w:widowControl w:val="0"/>
              <w:autoSpaceDE w:val="0"/>
              <w:autoSpaceDN w:val="0"/>
              <w:adjustRightInd w:val="0"/>
              <w:spacing w:after="0" w:line="240" w:lineRule="auto"/>
              <w:rPr>
                <w:rFonts w:ascii="Pragmatica Book" w:eastAsiaTheme="minorEastAsia" w:hAnsi="Pragmatica Book" w:cstheme="minorBidi"/>
                <w:sz w:val="16"/>
                <w:szCs w:val="16"/>
                <w:lang w:eastAsia="uk-UA"/>
              </w:rPr>
            </w:pPr>
          </w:p>
        </w:tc>
        <w:tc>
          <w:tcPr>
            <w:tcW w:w="62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F37266" w:rsidRDefault="00D614FF" w:rsidP="00D614FF">
            <w:pPr>
              <w:widowControl w:val="0"/>
              <w:autoSpaceDE w:val="0"/>
              <w:autoSpaceDN w:val="0"/>
              <w:adjustRightInd w:val="0"/>
              <w:spacing w:after="0" w:line="240" w:lineRule="auto"/>
              <w:rPr>
                <w:rFonts w:ascii="Pragmatica Book" w:eastAsiaTheme="minorEastAsia" w:hAnsi="Pragmatica Book" w:cstheme="minorBidi"/>
                <w:sz w:val="16"/>
                <w:szCs w:val="16"/>
                <w:lang w:eastAsia="uk-UA"/>
              </w:rPr>
            </w:pPr>
          </w:p>
        </w:tc>
        <w:tc>
          <w:tcPr>
            <w:tcW w:w="76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D614FF" w:rsidRPr="00F37266" w:rsidRDefault="00D614FF" w:rsidP="00D614FF">
            <w:pPr>
              <w:widowControl w:val="0"/>
              <w:autoSpaceDE w:val="0"/>
              <w:autoSpaceDN w:val="0"/>
              <w:adjustRightInd w:val="0"/>
              <w:spacing w:after="0" w:line="240" w:lineRule="auto"/>
              <w:rPr>
                <w:rFonts w:ascii="Pragmatica Book" w:eastAsiaTheme="minorEastAsia" w:hAnsi="Pragmatica Book" w:cstheme="minorBidi"/>
                <w:sz w:val="16"/>
                <w:szCs w:val="16"/>
                <w:lang w:eastAsia="uk-UA"/>
              </w:rPr>
            </w:pPr>
          </w:p>
        </w:tc>
      </w:tr>
    </w:tbl>
    <w:p w:rsidR="00D614FF" w:rsidRPr="00D614FF" w:rsidRDefault="00D614FF" w:rsidP="00D614FF">
      <w:pPr>
        <w:widowControl w:val="0"/>
        <w:tabs>
          <w:tab w:val="right" w:pos="7710"/>
          <w:tab w:val="right" w:pos="11514"/>
        </w:tabs>
        <w:autoSpaceDE w:val="0"/>
        <w:autoSpaceDN w:val="0"/>
        <w:adjustRightInd w:val="0"/>
        <w:spacing w:after="0" w:line="257" w:lineRule="auto"/>
        <w:ind w:firstLine="283"/>
        <w:jc w:val="both"/>
        <w:textAlignment w:val="center"/>
        <w:rPr>
          <w:rFonts w:ascii="Pragmatica Book" w:eastAsiaTheme="minorEastAsia" w:hAnsi="Pragmatica Book" w:cs="Pragmatica Book"/>
          <w:color w:val="000000"/>
          <w:w w:val="90"/>
          <w:sz w:val="18"/>
          <w:szCs w:val="18"/>
          <w:lang w:eastAsia="uk-UA"/>
        </w:rPr>
      </w:pP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762"/>
        <w:gridCol w:w="2948"/>
      </w:tblGrid>
      <w:tr w:rsidR="00D614FF" w:rsidRPr="00F37266" w:rsidTr="00D614FF">
        <w:trPr>
          <w:trHeight w:val="564"/>
        </w:trPr>
        <w:tc>
          <w:tcPr>
            <w:tcW w:w="4762" w:type="dxa"/>
          </w:tcPr>
          <w:p w:rsidR="00D614FF" w:rsidRPr="00F37266" w:rsidRDefault="00D614FF" w:rsidP="00D614FF">
            <w:pPr>
              <w:widowControl w:val="0"/>
              <w:tabs>
                <w:tab w:val="right" w:leader="underscore" w:pos="7710"/>
                <w:tab w:val="right" w:leader="underscore" w:pos="11514"/>
              </w:tab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________________________________________________________</w:t>
            </w:r>
          </w:p>
          <w:p w:rsidR="00D614FF" w:rsidRPr="00F37266" w:rsidRDefault="00D614FF" w:rsidP="00D614FF">
            <w:pPr>
              <w:widowControl w:val="0"/>
              <w:tabs>
                <w:tab w:val="right" w:pos="7710"/>
              </w:tabs>
              <w:autoSpaceDE w:val="0"/>
              <w:autoSpaceDN w:val="0"/>
              <w:adjustRightInd w:val="0"/>
              <w:spacing w:before="17" w:line="257" w:lineRule="auto"/>
              <w:jc w:val="center"/>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 xml:space="preserve">(підпис керівника (власника) та/або осіб, </w:t>
            </w:r>
            <w:r w:rsidRPr="00F37266">
              <w:rPr>
                <w:rFonts w:ascii="Pragmatica Book" w:eastAsiaTheme="minorEastAsia" w:hAnsi="Pragmatica Book" w:cs="Pragmatica Book"/>
                <w:color w:val="000000"/>
                <w:w w:val="90"/>
                <w:sz w:val="16"/>
                <w:szCs w:val="16"/>
                <w:lang w:eastAsia="uk-UA"/>
              </w:rPr>
              <w:br/>
              <w:t>відповідальних за заповнення форми звітності)</w:t>
            </w:r>
          </w:p>
        </w:tc>
        <w:tc>
          <w:tcPr>
            <w:tcW w:w="2948" w:type="dxa"/>
          </w:tcPr>
          <w:p w:rsidR="00D614FF" w:rsidRPr="00F37266" w:rsidRDefault="00D614FF" w:rsidP="00D614FF">
            <w:pPr>
              <w:widowControl w:val="0"/>
              <w:tabs>
                <w:tab w:val="right" w:leader="underscore" w:pos="7710"/>
                <w:tab w:val="right" w:leader="underscore" w:pos="11514"/>
              </w:tab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____________________________</w:t>
            </w:r>
          </w:p>
          <w:p w:rsidR="00D614FF" w:rsidRPr="00F37266" w:rsidRDefault="00D614FF" w:rsidP="00D614FF">
            <w:pPr>
              <w:widowControl w:val="0"/>
              <w:tabs>
                <w:tab w:val="right" w:pos="7710"/>
              </w:tabs>
              <w:autoSpaceDE w:val="0"/>
              <w:autoSpaceDN w:val="0"/>
              <w:adjustRightInd w:val="0"/>
              <w:spacing w:before="17" w:line="257" w:lineRule="auto"/>
              <w:jc w:val="center"/>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(Власне ім’я, ПРІЗВИЩЕ)</w:t>
            </w:r>
          </w:p>
        </w:tc>
      </w:tr>
      <w:tr w:rsidR="00D614FF" w:rsidRPr="00F37266" w:rsidTr="00D614FF">
        <w:trPr>
          <w:trHeight w:val="116"/>
        </w:trPr>
        <w:tc>
          <w:tcPr>
            <w:tcW w:w="4762" w:type="dxa"/>
          </w:tcPr>
          <w:p w:rsidR="00D614FF" w:rsidRPr="00F37266" w:rsidRDefault="00D614FF" w:rsidP="00D614FF">
            <w:pPr>
              <w:widowControl w:val="0"/>
              <w:tabs>
                <w:tab w:val="right" w:leader="underscore" w:pos="7710"/>
                <w:tab w:val="right" w:leader="underscore" w:pos="11514"/>
              </w:tab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 xml:space="preserve">________________________________________________________ </w:t>
            </w:r>
          </w:p>
        </w:tc>
        <w:tc>
          <w:tcPr>
            <w:tcW w:w="2948" w:type="dxa"/>
          </w:tcPr>
          <w:p w:rsidR="00D614FF" w:rsidRPr="00F37266" w:rsidRDefault="00D614FF" w:rsidP="00D614FF">
            <w:pPr>
              <w:widowControl w:val="0"/>
              <w:tabs>
                <w:tab w:val="right" w:leader="underscore" w:pos="7710"/>
                <w:tab w:val="right" w:leader="underscore" w:pos="11514"/>
              </w:tabs>
              <w:autoSpaceDE w:val="0"/>
              <w:autoSpaceDN w:val="0"/>
              <w:adjustRightInd w:val="0"/>
              <w:spacing w:line="257" w:lineRule="auto"/>
              <w:jc w:val="center"/>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____________________________</w:t>
            </w:r>
          </w:p>
          <w:p w:rsidR="00D614FF" w:rsidRPr="00F37266" w:rsidRDefault="00D614FF" w:rsidP="00D614FF">
            <w:pPr>
              <w:widowControl w:val="0"/>
              <w:tabs>
                <w:tab w:val="right" w:pos="7710"/>
              </w:tabs>
              <w:autoSpaceDE w:val="0"/>
              <w:autoSpaceDN w:val="0"/>
              <w:adjustRightInd w:val="0"/>
              <w:spacing w:before="17" w:line="257" w:lineRule="auto"/>
              <w:jc w:val="center"/>
              <w:textAlignment w:val="center"/>
              <w:rPr>
                <w:rFonts w:ascii="Pragmatica Book" w:eastAsiaTheme="minorEastAsia" w:hAnsi="Pragmatica Book" w:cs="Pragmatica Book"/>
                <w:color w:val="000000"/>
                <w:w w:val="90"/>
                <w:sz w:val="16"/>
                <w:szCs w:val="16"/>
                <w:lang w:eastAsia="uk-UA"/>
              </w:rPr>
            </w:pPr>
            <w:r w:rsidRPr="00F37266">
              <w:rPr>
                <w:rFonts w:ascii="Pragmatica Book" w:eastAsiaTheme="minorEastAsia" w:hAnsi="Pragmatica Book" w:cs="Pragmatica Book"/>
                <w:color w:val="000000"/>
                <w:w w:val="90"/>
                <w:sz w:val="16"/>
                <w:szCs w:val="16"/>
                <w:lang w:eastAsia="uk-UA"/>
              </w:rPr>
              <w:t>(Власне ім’я, ПРІЗВИЩЕ)</w:t>
            </w:r>
          </w:p>
        </w:tc>
      </w:tr>
    </w:tbl>
    <w:p w:rsidR="00D614FF" w:rsidRPr="00D614FF" w:rsidRDefault="00D614FF" w:rsidP="00D614FF">
      <w:pPr>
        <w:widowControl w:val="0"/>
        <w:tabs>
          <w:tab w:val="right" w:pos="7710"/>
          <w:tab w:val="right" w:pos="11514"/>
        </w:tabs>
        <w:autoSpaceDE w:val="0"/>
        <w:autoSpaceDN w:val="0"/>
        <w:adjustRightInd w:val="0"/>
        <w:spacing w:before="227" w:after="0" w:line="257" w:lineRule="auto"/>
        <w:ind w:firstLine="283"/>
        <w:jc w:val="both"/>
        <w:textAlignment w:val="center"/>
        <w:rPr>
          <w:rFonts w:ascii="Pragmatica Book" w:eastAsiaTheme="minorEastAsia" w:hAnsi="Pragmatica Book" w:cs="Pragmatica Book"/>
          <w:color w:val="000000"/>
          <w:w w:val="90"/>
          <w:sz w:val="18"/>
          <w:szCs w:val="18"/>
          <w:lang w:eastAsia="uk-UA"/>
        </w:rPr>
      </w:pPr>
    </w:p>
    <w:p w:rsidR="00D614FF" w:rsidRPr="00D614FF" w:rsidRDefault="00D614FF" w:rsidP="00D614FF">
      <w:pPr>
        <w:widowControl w:val="0"/>
        <w:tabs>
          <w:tab w:val="right" w:leader="underscore" w:pos="7710"/>
          <w:tab w:val="right" w:leader="underscore" w:pos="11514"/>
        </w:tabs>
        <w:autoSpaceDE w:val="0"/>
        <w:autoSpaceDN w:val="0"/>
        <w:adjustRightInd w:val="0"/>
        <w:spacing w:before="57" w:after="0" w:line="257" w:lineRule="auto"/>
        <w:jc w:val="both"/>
        <w:textAlignment w:val="center"/>
        <w:rPr>
          <w:rFonts w:ascii="Pragmatica Book" w:eastAsiaTheme="minorEastAsia" w:hAnsi="Pragmatica Book" w:cs="Pragmatica Book"/>
          <w:color w:val="000000"/>
          <w:w w:val="90"/>
          <w:sz w:val="18"/>
          <w:szCs w:val="18"/>
          <w:lang w:eastAsia="uk-UA"/>
        </w:rPr>
      </w:pPr>
      <w:r w:rsidRPr="00D614FF">
        <w:rPr>
          <w:rFonts w:ascii="Pragmatica Book" w:eastAsiaTheme="minorEastAsia" w:hAnsi="Pragmatica Book" w:cs="Pragmatica Book"/>
          <w:color w:val="000000"/>
          <w:w w:val="90"/>
          <w:sz w:val="18"/>
          <w:szCs w:val="18"/>
          <w:lang w:eastAsia="uk-UA"/>
        </w:rPr>
        <w:t xml:space="preserve">телефон: ______________________________ електронна пошта: </w:t>
      </w:r>
      <w:r w:rsidRPr="00D614FF">
        <w:rPr>
          <w:rFonts w:ascii="Pragmatica Book" w:eastAsiaTheme="minorEastAsia" w:hAnsi="Pragmatica Book" w:cs="Pragmatica Book"/>
          <w:color w:val="000000"/>
          <w:w w:val="90"/>
          <w:sz w:val="18"/>
          <w:szCs w:val="18"/>
          <w:lang w:eastAsia="uk-UA"/>
        </w:rPr>
        <w:tab/>
      </w:r>
    </w:p>
    <w:p w:rsidR="00D614FF" w:rsidRPr="00D614FF" w:rsidRDefault="00D614FF" w:rsidP="00D614FF">
      <w:pPr>
        <w:widowControl w:val="0"/>
        <w:tabs>
          <w:tab w:val="right" w:leader="underscore" w:pos="7710"/>
          <w:tab w:val="right" w:leader="underscore" w:pos="11514"/>
        </w:tabs>
        <w:autoSpaceDE w:val="0"/>
        <w:autoSpaceDN w:val="0"/>
        <w:adjustRightInd w:val="0"/>
        <w:spacing w:before="113" w:after="113" w:line="257" w:lineRule="auto"/>
        <w:jc w:val="both"/>
        <w:textAlignment w:val="center"/>
        <w:rPr>
          <w:rFonts w:ascii="Pragmatica Book" w:eastAsiaTheme="minorEastAsia" w:hAnsi="Pragmatica Book" w:cs="Pragmatica Book"/>
          <w:color w:val="000000"/>
          <w:w w:val="90"/>
          <w:sz w:val="18"/>
          <w:szCs w:val="18"/>
          <w:lang w:eastAsia="uk-UA"/>
        </w:rPr>
      </w:pPr>
      <w:r w:rsidRPr="00D614FF">
        <w:rPr>
          <w:rFonts w:ascii="Pragmatica Book" w:eastAsiaTheme="minorEastAsia" w:hAnsi="Pragmatica Book" w:cs="Pragmatica Book"/>
          <w:color w:val="000000"/>
          <w:w w:val="90"/>
          <w:sz w:val="18"/>
          <w:szCs w:val="18"/>
          <w:lang w:eastAsia="uk-UA"/>
        </w:rPr>
        <w:t>дата формування «___» _____________ 20___ року</w:t>
      </w:r>
    </w:p>
    <w:p w:rsidR="00D614FF" w:rsidRPr="00F37266" w:rsidRDefault="00D614FF" w:rsidP="00D614FF">
      <w:pPr>
        <w:widowControl w:val="0"/>
        <w:tabs>
          <w:tab w:val="right" w:pos="7427"/>
          <w:tab w:val="right" w:pos="11401"/>
        </w:tabs>
        <w:autoSpaceDE w:val="0"/>
        <w:autoSpaceDN w:val="0"/>
        <w:adjustRightInd w:val="0"/>
        <w:spacing w:before="85" w:after="0" w:line="257" w:lineRule="auto"/>
        <w:ind w:left="283" w:right="283"/>
        <w:textAlignment w:val="center"/>
        <w:rPr>
          <w:rFonts w:ascii="Pragmatica Bold" w:eastAsiaTheme="minorEastAsia" w:hAnsi="Pragmatica Bold" w:cs="Pragmatica Bold"/>
          <w:b/>
          <w:bCs/>
          <w:color w:val="000000"/>
          <w:w w:val="90"/>
          <w:sz w:val="20"/>
          <w:szCs w:val="20"/>
          <w:lang w:eastAsia="uk-UA"/>
        </w:rPr>
      </w:pPr>
      <w:r w:rsidRPr="00F37266">
        <w:rPr>
          <w:rFonts w:ascii="Pragmatica Bold" w:eastAsiaTheme="minorEastAsia" w:hAnsi="Pragmatica Bold" w:cs="Pragmatica Bold"/>
          <w:b/>
          <w:bCs/>
          <w:color w:val="000000"/>
          <w:w w:val="90"/>
          <w:sz w:val="20"/>
          <w:szCs w:val="20"/>
          <w:lang w:eastAsia="uk-UA"/>
        </w:rPr>
        <w:t xml:space="preserve">В. о. директора Департаменту </w:t>
      </w:r>
      <w:r w:rsidRPr="00F37266">
        <w:rPr>
          <w:rFonts w:ascii="Pragmatica Bold" w:eastAsiaTheme="minorEastAsia" w:hAnsi="Pragmatica Bold" w:cs="Pragmatica Bold"/>
          <w:b/>
          <w:bCs/>
          <w:color w:val="000000"/>
          <w:w w:val="90"/>
          <w:sz w:val="20"/>
          <w:szCs w:val="20"/>
          <w:lang w:eastAsia="uk-UA"/>
        </w:rPr>
        <w:br/>
        <w:t>громадського здоров’я</w:t>
      </w:r>
      <w:r w:rsidRPr="00F37266">
        <w:rPr>
          <w:rFonts w:ascii="Pragmatica Bold" w:eastAsiaTheme="minorEastAsia" w:hAnsi="Pragmatica Bold" w:cs="Pragmatica Bold"/>
          <w:b/>
          <w:bCs/>
          <w:color w:val="000000"/>
          <w:w w:val="90"/>
          <w:sz w:val="20"/>
          <w:szCs w:val="20"/>
          <w:lang w:eastAsia="uk-UA"/>
        </w:rPr>
        <w:tab/>
        <w:t>Тетяна СКАПА</w:t>
      </w:r>
    </w:p>
    <w:p w:rsidR="005F1E08" w:rsidRDefault="005F1E08"/>
    <w:p w:rsidR="00B70488" w:rsidRDefault="00B70488"/>
    <w:p w:rsidR="00B70488" w:rsidRDefault="00B70488"/>
    <w:p w:rsidR="00B70488" w:rsidRDefault="00B70488"/>
    <w:p w:rsidR="00B70488" w:rsidRDefault="00B70488"/>
    <w:p w:rsidR="00B70488" w:rsidRDefault="00B70488">
      <w:r>
        <w:rPr>
          <w:rStyle w:val="st46"/>
        </w:rPr>
        <w:t>{Звітність із змінами, внесеними згідно з Наказом Міністерства охорони здоров'я № 41 від 07.01.2025}</w:t>
      </w:r>
    </w:p>
    <w:sectPr w:rsidR="00B704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Baltica">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Kudriashov">
    <w:panose1 w:val="00000000000000000000"/>
    <w:charset w:val="00"/>
    <w:family w:val="auto"/>
    <w:notTrueType/>
    <w:pitch w:val="default"/>
    <w:sig w:usb0="00000003" w:usb1="00000000" w:usb2="00000000" w:usb3="00000000" w:csb0="00000001" w:csb1="00000000"/>
  </w:font>
  <w:font w:name="Symbol (OTF) Regular">
    <w:panose1 w:val="00000000000000000000"/>
    <w:charset w:val="00"/>
    <w:family w:val="auto"/>
    <w:notTrueType/>
    <w:pitch w:val="default"/>
    <w:sig w:usb0="00000003" w:usb1="00000000" w:usb2="00000000" w:usb3="00000000" w:csb0="00000001" w:csb1="00000000"/>
  </w:font>
  <w:font w:name="PT Pragmatica Medium Baltic  Re">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FF"/>
    <w:rsid w:val="002E5633"/>
    <w:rsid w:val="003B6509"/>
    <w:rsid w:val="005C5CFB"/>
    <w:rsid w:val="005E1035"/>
    <w:rsid w:val="005F1E08"/>
    <w:rsid w:val="006A1E12"/>
    <w:rsid w:val="008279E0"/>
    <w:rsid w:val="009907D7"/>
    <w:rsid w:val="009E46E3"/>
    <w:rsid w:val="00B70488"/>
    <w:rsid w:val="00CB0EB0"/>
    <w:rsid w:val="00D066B5"/>
    <w:rsid w:val="00D277E8"/>
    <w:rsid w:val="00D52C0E"/>
    <w:rsid w:val="00D614FF"/>
    <w:rsid w:val="00F372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C061"/>
  <w15:chartTrackingRefBased/>
  <w15:docId w15:val="{ECB3CFFA-4855-44CA-BCCA-8749C8AF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D614FF"/>
  </w:style>
  <w:style w:type="paragraph" w:customStyle="1" w:styleId="a3">
    <w:name w:val="[Без стиля]"/>
    <w:rsid w:val="00D614FF"/>
    <w:pPr>
      <w:widowControl w:val="0"/>
      <w:autoSpaceDE w:val="0"/>
      <w:autoSpaceDN w:val="0"/>
      <w:adjustRightInd w:val="0"/>
      <w:spacing w:after="0" w:line="288" w:lineRule="auto"/>
      <w:textAlignment w:val="center"/>
    </w:pPr>
    <w:rPr>
      <w:rFonts w:eastAsiaTheme="minorEastAsia" w:cs="Times New Roman"/>
      <w:color w:val="000000"/>
      <w:szCs w:val="24"/>
      <w:lang w:val="en-US" w:eastAsia="uk-UA"/>
    </w:rPr>
  </w:style>
  <w:style w:type="paragraph" w:customStyle="1" w:styleId="a4">
    <w:name w:val="[Основной абзац]"/>
    <w:basedOn w:val="a3"/>
    <w:uiPriority w:val="99"/>
    <w:rsid w:val="00D614FF"/>
    <w:pPr>
      <w:tabs>
        <w:tab w:val="right" w:pos="7767"/>
      </w:tabs>
      <w:spacing w:line="257" w:lineRule="auto"/>
      <w:ind w:firstLine="283"/>
      <w:jc w:val="both"/>
    </w:pPr>
    <w:rPr>
      <w:rFonts w:ascii="Pragmatica Book" w:hAnsi="Pragmatica Book" w:cs="Pragmatica Book"/>
      <w:w w:val="90"/>
      <w:sz w:val="18"/>
      <w:szCs w:val="18"/>
      <w:lang w:val="uk-UA"/>
    </w:rPr>
  </w:style>
  <w:style w:type="paragraph" w:customStyle="1" w:styleId="a5">
    <w:name w:val="реєстраційний код (Общие:Базовые)"/>
    <w:basedOn w:val="a4"/>
    <w:uiPriority w:val="99"/>
    <w:rsid w:val="00D614FF"/>
    <w:pPr>
      <w:keepNext/>
      <w:pageBreakBefore/>
      <w:tabs>
        <w:tab w:val="clear" w:pos="7767"/>
        <w:tab w:val="right" w:pos="6350"/>
      </w:tabs>
      <w:ind w:firstLine="0"/>
      <w:jc w:val="right"/>
    </w:pPr>
    <w:rPr>
      <w:i/>
      <w:iCs/>
      <w:sz w:val="14"/>
      <w:szCs w:val="14"/>
    </w:rPr>
  </w:style>
  <w:style w:type="paragraph" w:customStyle="1" w:styleId="a6">
    <w:name w:val="реєстраційний код (Общие)"/>
    <w:basedOn w:val="a5"/>
    <w:uiPriority w:val="99"/>
    <w:rsid w:val="00D614FF"/>
    <w:pPr>
      <w:pageBreakBefore w:val="0"/>
      <w:spacing w:before="454" w:after="283"/>
    </w:pPr>
  </w:style>
  <w:style w:type="paragraph" w:customStyle="1" w:styleId="Ch6">
    <w:name w:val="реєстраційний код (Ch_6 Міністерства)"/>
    <w:basedOn w:val="a6"/>
    <w:next w:val="Ch60"/>
    <w:uiPriority w:val="99"/>
    <w:rsid w:val="00D614FF"/>
  </w:style>
  <w:style w:type="paragraph" w:customStyle="1" w:styleId="a7">
    <w:name w:val="Организация (Общие:Базовые)"/>
    <w:basedOn w:val="a3"/>
    <w:uiPriority w:val="99"/>
    <w:rsid w:val="00D614FF"/>
    <w:pPr>
      <w:tabs>
        <w:tab w:val="right" w:pos="6350"/>
      </w:tabs>
      <w:spacing w:line="276" w:lineRule="auto"/>
      <w:jc w:val="center"/>
    </w:pPr>
    <w:rPr>
      <w:rFonts w:ascii="Pragmatica Bold" w:hAnsi="Pragmatica Bold" w:cs="Pragmatica Bold"/>
      <w:b/>
      <w:bCs/>
      <w:caps/>
      <w:w w:val="90"/>
      <w:lang w:val="uk-UA"/>
    </w:rPr>
  </w:style>
  <w:style w:type="paragraph" w:customStyle="1" w:styleId="a8">
    <w:name w:val="Организация (Общие)"/>
    <w:basedOn w:val="a7"/>
    <w:uiPriority w:val="99"/>
    <w:rsid w:val="00D614FF"/>
    <w:pPr>
      <w:keepNext/>
      <w:keepLines/>
    </w:pPr>
  </w:style>
  <w:style w:type="paragraph" w:customStyle="1" w:styleId="Ch60">
    <w:name w:val="Организация (Ch_6 Міністерства)"/>
    <w:basedOn w:val="a8"/>
    <w:next w:val="Ch61"/>
    <w:uiPriority w:val="99"/>
    <w:rsid w:val="00D614FF"/>
  </w:style>
  <w:style w:type="paragraph" w:customStyle="1" w:styleId="a9">
    <w:name w:val="Тип акта (Общие:Базовые)"/>
    <w:basedOn w:val="a3"/>
    <w:uiPriority w:val="99"/>
    <w:rsid w:val="00D614FF"/>
    <w:pPr>
      <w:tabs>
        <w:tab w:val="right" w:pos="6350"/>
      </w:tabs>
      <w:spacing w:line="257" w:lineRule="auto"/>
      <w:jc w:val="center"/>
    </w:pPr>
    <w:rPr>
      <w:rFonts w:ascii="Pragmatica Bold" w:hAnsi="Pragmatica Bold" w:cs="Pragmatica Bold"/>
      <w:b/>
      <w:bCs/>
      <w:w w:val="130"/>
      <w:lang w:val="uk-UA"/>
    </w:rPr>
  </w:style>
  <w:style w:type="paragraph" w:customStyle="1" w:styleId="aa">
    <w:name w:val="Тип акта (Общие)"/>
    <w:basedOn w:val="a9"/>
    <w:uiPriority w:val="99"/>
    <w:rsid w:val="00D614FF"/>
    <w:pPr>
      <w:keepNext/>
      <w:keepLines/>
      <w:tabs>
        <w:tab w:val="clear" w:pos="6350"/>
        <w:tab w:val="right" w:pos="7710"/>
      </w:tabs>
      <w:spacing w:before="227" w:after="113"/>
    </w:pPr>
    <w:rPr>
      <w:caps/>
    </w:rPr>
  </w:style>
  <w:style w:type="paragraph" w:customStyle="1" w:styleId="Ch61">
    <w:name w:val="Тип акта (Ch_6 Міністерства)"/>
    <w:basedOn w:val="aa"/>
    <w:next w:val="DataZareestrovanoCh6"/>
    <w:uiPriority w:val="99"/>
    <w:rsid w:val="00D614FF"/>
    <w:pPr>
      <w:spacing w:before="170"/>
    </w:pPr>
  </w:style>
  <w:style w:type="paragraph" w:customStyle="1" w:styleId="DataZareestrovanoCh6">
    <w:name w:val="Data_Zareestrovano (Ch_6 Міністерства)"/>
    <w:basedOn w:val="a3"/>
    <w:next w:val="Ch62"/>
    <w:uiPriority w:val="99"/>
    <w:rsid w:val="00D614FF"/>
    <w:pPr>
      <w:keepNext/>
      <w:tabs>
        <w:tab w:val="right" w:pos="3345"/>
        <w:tab w:val="center" w:pos="3855"/>
        <w:tab w:val="left" w:pos="4365"/>
        <w:tab w:val="right" w:pos="6350"/>
      </w:tabs>
      <w:spacing w:before="40" w:line="257" w:lineRule="auto"/>
    </w:pPr>
    <w:rPr>
      <w:rFonts w:ascii="Pragmatica Book" w:hAnsi="Pragmatica Book" w:cs="Pragmatica Book"/>
      <w:w w:val="90"/>
      <w:sz w:val="16"/>
      <w:szCs w:val="16"/>
      <w:lang w:val="uk-UA"/>
    </w:rPr>
  </w:style>
  <w:style w:type="paragraph" w:customStyle="1" w:styleId="ab">
    <w:name w:val="Зареєстровано... (Общие:Базовые)"/>
    <w:basedOn w:val="a3"/>
    <w:uiPriority w:val="99"/>
    <w:rsid w:val="00D614FF"/>
    <w:pPr>
      <w:tabs>
        <w:tab w:val="right" w:pos="6350"/>
      </w:tabs>
      <w:spacing w:line="257" w:lineRule="auto"/>
      <w:jc w:val="center"/>
    </w:pPr>
    <w:rPr>
      <w:rFonts w:ascii="Pragmatica Book" w:hAnsi="Pragmatica Book" w:cs="Pragmatica Book"/>
      <w:w w:val="90"/>
      <w:sz w:val="16"/>
      <w:szCs w:val="16"/>
      <w:lang w:val="uk-UA"/>
    </w:rPr>
  </w:style>
  <w:style w:type="paragraph" w:customStyle="1" w:styleId="ac">
    <w:name w:val="Зареєстровано... (Общие)"/>
    <w:basedOn w:val="ab"/>
    <w:uiPriority w:val="99"/>
    <w:rsid w:val="00D614FF"/>
    <w:pPr>
      <w:keepNext/>
      <w:keepLines/>
      <w:spacing w:before="113" w:after="113"/>
    </w:pPr>
  </w:style>
  <w:style w:type="paragraph" w:customStyle="1" w:styleId="Ch62">
    <w:name w:val="Зареєстровано... (Ch_6 Міністерства)"/>
    <w:basedOn w:val="ac"/>
    <w:next w:val="n7777Ch6"/>
    <w:uiPriority w:val="99"/>
    <w:rsid w:val="00D614FF"/>
  </w:style>
  <w:style w:type="paragraph" w:customStyle="1" w:styleId="n7777">
    <w:name w:val="n7777 Название акта (Общие:Базовые)"/>
    <w:basedOn w:val="a3"/>
    <w:uiPriority w:val="99"/>
    <w:rsid w:val="00D614FF"/>
    <w:pPr>
      <w:keepLines/>
      <w:tabs>
        <w:tab w:val="left" w:pos="1304"/>
        <w:tab w:val="right" w:pos="6350"/>
      </w:tabs>
      <w:suppressAutoHyphens/>
      <w:spacing w:line="257" w:lineRule="auto"/>
    </w:pPr>
    <w:rPr>
      <w:rFonts w:ascii="Baltica" w:hAnsi="Baltica" w:cs="Baltica"/>
      <w:b/>
      <w:bCs/>
      <w:w w:val="90"/>
      <w:lang w:val="uk-UA"/>
    </w:rPr>
  </w:style>
  <w:style w:type="paragraph" w:customStyle="1" w:styleId="n77770">
    <w:name w:val="n7777 Название акта (Общие)"/>
    <w:basedOn w:val="n7777"/>
    <w:uiPriority w:val="99"/>
    <w:rsid w:val="00D614FF"/>
    <w:pPr>
      <w:keepNext/>
      <w:spacing w:before="142" w:after="198"/>
    </w:pPr>
  </w:style>
  <w:style w:type="paragraph" w:customStyle="1" w:styleId="n7777Ch1">
    <w:name w:val="n7777 Название акта (Ch_1 Верховна Рада)"/>
    <w:basedOn w:val="n77770"/>
    <w:next w:val="Ch1"/>
    <w:uiPriority w:val="99"/>
    <w:rsid w:val="00D614FF"/>
  </w:style>
  <w:style w:type="paragraph" w:customStyle="1" w:styleId="n7777Ch2">
    <w:name w:val="n7777 Название акта (Ch_2 Президент)"/>
    <w:basedOn w:val="n7777Ch1"/>
    <w:next w:val="Ch2"/>
    <w:uiPriority w:val="99"/>
    <w:rsid w:val="00D614FF"/>
  </w:style>
  <w:style w:type="paragraph" w:customStyle="1" w:styleId="n7777Ch3">
    <w:name w:val="n7777 Название акта (Ch_3 Кабмін)"/>
    <w:basedOn w:val="n7777Ch2"/>
    <w:next w:val="Ch3"/>
    <w:uiPriority w:val="99"/>
    <w:rsid w:val="00D614FF"/>
    <w:pPr>
      <w:spacing w:before="113" w:after="170"/>
    </w:pPr>
  </w:style>
  <w:style w:type="paragraph" w:customStyle="1" w:styleId="n7777Ch4">
    <w:name w:val="n7777 Название акта (Ch_4 Конституційний Суд)"/>
    <w:basedOn w:val="n7777Ch3"/>
    <w:next w:val="Ch4"/>
    <w:uiPriority w:val="99"/>
    <w:rsid w:val="00D614FF"/>
  </w:style>
  <w:style w:type="paragraph" w:customStyle="1" w:styleId="n7777Ch5">
    <w:name w:val="n7777 Название акта (Ch_5 Нацбанк)"/>
    <w:basedOn w:val="n7777Ch4"/>
    <w:next w:val="Ch5"/>
    <w:uiPriority w:val="99"/>
    <w:rsid w:val="00D614FF"/>
  </w:style>
  <w:style w:type="paragraph" w:customStyle="1" w:styleId="n7777Ch6">
    <w:name w:val="n7777 Название акта (Ch_6 Міністерства)"/>
    <w:basedOn w:val="n7777Ch5"/>
    <w:next w:val="Ch63"/>
    <w:uiPriority w:val="99"/>
    <w:rsid w:val="00D614FF"/>
    <w:pPr>
      <w:spacing w:before="57"/>
    </w:pPr>
  </w:style>
  <w:style w:type="paragraph" w:customStyle="1" w:styleId="ad">
    <w:name w:val="Основной текст (Общие:Базовые)"/>
    <w:basedOn w:val="a3"/>
    <w:uiPriority w:val="99"/>
    <w:rsid w:val="00D614FF"/>
    <w:pPr>
      <w:tabs>
        <w:tab w:val="right" w:pos="6350"/>
        <w:tab w:val="right" w:pos="9383"/>
      </w:tabs>
      <w:spacing w:line="257" w:lineRule="auto"/>
      <w:ind w:firstLine="283"/>
      <w:jc w:val="both"/>
    </w:pPr>
    <w:rPr>
      <w:rFonts w:ascii="Pragmatica Book" w:hAnsi="Pragmatica Book" w:cs="Pragmatica Book"/>
      <w:w w:val="90"/>
      <w:sz w:val="18"/>
      <w:szCs w:val="18"/>
      <w:lang w:val="uk-UA"/>
    </w:rPr>
  </w:style>
  <w:style w:type="paragraph" w:customStyle="1" w:styleId="ae">
    <w:name w:val="Основной текст (Общие)"/>
    <w:basedOn w:val="ad"/>
    <w:uiPriority w:val="99"/>
    <w:rsid w:val="00D614FF"/>
    <w:pPr>
      <w:tabs>
        <w:tab w:val="clear" w:pos="6350"/>
        <w:tab w:val="clear" w:pos="9383"/>
        <w:tab w:val="right" w:pos="7710"/>
        <w:tab w:val="right" w:pos="11514"/>
        <w:tab w:val="right" w:pos="11707"/>
      </w:tabs>
    </w:pPr>
  </w:style>
  <w:style w:type="paragraph" w:customStyle="1" w:styleId="Ch64">
    <w:name w:val="Основной текст (Ch_6 Міністерства)"/>
    <w:basedOn w:val="ae"/>
    <w:uiPriority w:val="99"/>
    <w:rsid w:val="00D614FF"/>
    <w:pPr>
      <w:tabs>
        <w:tab w:val="clear" w:pos="11707"/>
      </w:tabs>
    </w:pPr>
  </w:style>
  <w:style w:type="paragraph" w:customStyle="1" w:styleId="af">
    <w:name w:val="Преамбула (Общие:Базовые)"/>
    <w:basedOn w:val="a3"/>
    <w:uiPriority w:val="99"/>
    <w:rsid w:val="00D614FF"/>
    <w:pPr>
      <w:keepNext/>
      <w:keepLines/>
      <w:tabs>
        <w:tab w:val="right" w:pos="6350"/>
      </w:tabs>
      <w:spacing w:line="257" w:lineRule="auto"/>
      <w:ind w:firstLine="283"/>
      <w:jc w:val="both"/>
    </w:pPr>
    <w:rPr>
      <w:rFonts w:ascii="Pragmatica Book" w:hAnsi="Pragmatica Book" w:cs="Pragmatica Book"/>
      <w:w w:val="90"/>
      <w:sz w:val="18"/>
      <w:szCs w:val="18"/>
      <w:lang w:val="uk-UA"/>
    </w:rPr>
  </w:style>
  <w:style w:type="paragraph" w:customStyle="1" w:styleId="af0">
    <w:name w:val="Преамбула (Общие)"/>
    <w:basedOn w:val="af"/>
    <w:uiPriority w:val="99"/>
    <w:rsid w:val="00D614FF"/>
    <w:pPr>
      <w:spacing w:after="113"/>
    </w:pPr>
  </w:style>
  <w:style w:type="paragraph" w:customStyle="1" w:styleId="Ch63">
    <w:name w:val="Преамбула (Ch_6 Міністерства)"/>
    <w:basedOn w:val="af0"/>
    <w:next w:val="a3"/>
    <w:uiPriority w:val="99"/>
    <w:rsid w:val="00D614FF"/>
    <w:pPr>
      <w:spacing w:before="113" w:after="85"/>
      <w:ind w:firstLine="0"/>
    </w:pPr>
    <w:rPr>
      <w:caps/>
    </w:rPr>
  </w:style>
  <w:style w:type="paragraph" w:customStyle="1" w:styleId="af1">
    <w:name w:val="Основной текст (отбивка) (Общие)"/>
    <w:basedOn w:val="ae"/>
    <w:uiPriority w:val="99"/>
    <w:rsid w:val="00D614FF"/>
    <w:pPr>
      <w:tabs>
        <w:tab w:val="right" w:leader="underscore" w:pos="7710"/>
        <w:tab w:val="right" w:leader="underscore" w:pos="11514"/>
        <w:tab w:val="right" w:leader="underscore" w:pos="11707"/>
      </w:tabs>
      <w:spacing w:before="57"/>
    </w:pPr>
  </w:style>
  <w:style w:type="paragraph" w:customStyle="1" w:styleId="Ch65">
    <w:name w:val="Основной текст (отбивка) (Ch_6 Міністерства)"/>
    <w:basedOn w:val="af1"/>
    <w:uiPriority w:val="99"/>
    <w:rsid w:val="00D614FF"/>
    <w:pPr>
      <w:tabs>
        <w:tab w:val="clear" w:pos="11707"/>
        <w:tab w:val="right" w:pos="7710"/>
        <w:tab w:val="right" w:pos="11514"/>
      </w:tabs>
    </w:pPr>
  </w:style>
  <w:style w:type="paragraph" w:customStyle="1" w:styleId="af2">
    <w:name w:val="подпись (Общие:Базовые)"/>
    <w:basedOn w:val="a3"/>
    <w:uiPriority w:val="99"/>
    <w:rsid w:val="00D614FF"/>
    <w:pPr>
      <w:tabs>
        <w:tab w:val="right" w:pos="6066"/>
        <w:tab w:val="right" w:pos="9099"/>
      </w:tabs>
      <w:spacing w:line="257" w:lineRule="auto"/>
    </w:pPr>
    <w:rPr>
      <w:rFonts w:ascii="Pragmatica Bold" w:hAnsi="Pragmatica Bold" w:cs="Pragmatica Bold"/>
      <w:b/>
      <w:bCs/>
      <w:w w:val="90"/>
      <w:sz w:val="17"/>
      <w:szCs w:val="17"/>
      <w:lang w:val="uk-UA"/>
    </w:rPr>
  </w:style>
  <w:style w:type="paragraph" w:customStyle="1" w:styleId="af3">
    <w:name w:val="подпись (Общие)"/>
    <w:basedOn w:val="af2"/>
    <w:uiPriority w:val="99"/>
    <w:rsid w:val="00D614FF"/>
    <w:pPr>
      <w:tabs>
        <w:tab w:val="clear" w:pos="6066"/>
        <w:tab w:val="clear" w:pos="9099"/>
        <w:tab w:val="right" w:pos="7427"/>
        <w:tab w:val="right" w:pos="11594"/>
      </w:tabs>
      <w:spacing w:before="113"/>
      <w:ind w:left="283" w:right="283"/>
    </w:pPr>
  </w:style>
  <w:style w:type="paragraph" w:customStyle="1" w:styleId="Ch66">
    <w:name w:val="подпись (Ch_6 Міністерства)"/>
    <w:basedOn w:val="af3"/>
    <w:next w:val="10"/>
    <w:uiPriority w:val="99"/>
    <w:rsid w:val="00D614FF"/>
    <w:pPr>
      <w:tabs>
        <w:tab w:val="clear" w:pos="11594"/>
        <w:tab w:val="right" w:pos="11401"/>
      </w:tabs>
      <w:spacing w:before="85"/>
    </w:pPr>
  </w:style>
  <w:style w:type="paragraph" w:customStyle="1" w:styleId="af4">
    <w:name w:val="Додаток № (Общие:Базовые)"/>
    <w:basedOn w:val="a4"/>
    <w:uiPriority w:val="99"/>
    <w:rsid w:val="00D614FF"/>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D614FF"/>
    <w:pPr>
      <w:keepNext/>
      <w:keepLines/>
      <w:suppressAutoHyphens/>
      <w:ind w:left="4309"/>
    </w:pPr>
  </w:style>
  <w:style w:type="paragraph" w:customStyle="1" w:styleId="76Ch6">
    <w:name w:val="Затверджено_76 (Ch_6 Міністерства)"/>
    <w:basedOn w:val="af5"/>
    <w:uiPriority w:val="99"/>
    <w:rsid w:val="00D614FF"/>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D614FF"/>
    <w:pPr>
      <w:keepNext/>
      <w:tabs>
        <w:tab w:val="right" w:pos="6350"/>
      </w:tabs>
      <w:spacing w:before="397" w:after="113" w:line="257" w:lineRule="auto"/>
      <w:jc w:val="center"/>
    </w:pPr>
    <w:rPr>
      <w:rFonts w:ascii="Pragmatica Bold" w:hAnsi="Pragmatica Bold" w:cs="Pragmatica Bold"/>
      <w:b/>
      <w:bCs/>
      <w:w w:val="90"/>
      <w:sz w:val="19"/>
      <w:szCs w:val="19"/>
      <w:lang w:val="uk-UA"/>
    </w:rPr>
  </w:style>
  <w:style w:type="paragraph" w:customStyle="1" w:styleId="af7">
    <w:name w:val="Заголовок Додатка (Общие)"/>
    <w:basedOn w:val="af6"/>
    <w:uiPriority w:val="99"/>
    <w:rsid w:val="00D614FF"/>
    <w:pPr>
      <w:keepLines/>
      <w:tabs>
        <w:tab w:val="clear" w:pos="6350"/>
        <w:tab w:val="right" w:pos="7710"/>
      </w:tabs>
      <w:suppressAutoHyphens/>
    </w:pPr>
  </w:style>
  <w:style w:type="paragraph" w:customStyle="1" w:styleId="Ch67">
    <w:name w:val="Заголовок Додатка (Ch_6 Міністерства)"/>
    <w:basedOn w:val="af7"/>
    <w:uiPriority w:val="99"/>
    <w:rsid w:val="00D614FF"/>
    <w:pPr>
      <w:spacing w:before="283"/>
    </w:pPr>
  </w:style>
  <w:style w:type="paragraph" w:customStyle="1" w:styleId="af8">
    <w:name w:val="Стаття по центру (Общие:Базовые)"/>
    <w:basedOn w:val="a4"/>
    <w:next w:val="a4"/>
    <w:uiPriority w:val="99"/>
    <w:rsid w:val="00D614FF"/>
    <w:pPr>
      <w:tabs>
        <w:tab w:val="clear" w:pos="7767"/>
        <w:tab w:val="right" w:pos="6350"/>
      </w:tabs>
      <w:suppressAutoHyphens/>
      <w:spacing w:before="113" w:after="57"/>
      <w:ind w:firstLine="0"/>
      <w:jc w:val="center"/>
    </w:pPr>
    <w:rPr>
      <w:rFonts w:ascii="Pragmatica Bold" w:hAnsi="Pragmatica Bold" w:cs="Pragmatica Bold"/>
      <w:b/>
      <w:bCs/>
    </w:rPr>
  </w:style>
  <w:style w:type="paragraph" w:customStyle="1" w:styleId="Ch68">
    <w:name w:val="Стаття по центру (Ch_6 Міністерства)"/>
    <w:basedOn w:val="af8"/>
    <w:next w:val="a4"/>
    <w:uiPriority w:val="99"/>
    <w:rsid w:val="00D614FF"/>
    <w:pPr>
      <w:keepNext/>
    </w:pPr>
  </w:style>
  <w:style w:type="paragraph" w:customStyle="1" w:styleId="TABL">
    <w:name w:val="Тис гривень (TABL)"/>
    <w:basedOn w:val="a3"/>
    <w:uiPriority w:val="99"/>
    <w:rsid w:val="00D614FF"/>
    <w:pPr>
      <w:tabs>
        <w:tab w:val="right" w:pos="6350"/>
      </w:tabs>
      <w:spacing w:before="113" w:line="257" w:lineRule="auto"/>
      <w:ind w:firstLine="283"/>
      <w:jc w:val="right"/>
    </w:pPr>
    <w:rPr>
      <w:rFonts w:ascii="Pragmatica Book" w:hAnsi="Pragmatica Book" w:cs="Pragmatica Book"/>
      <w:i/>
      <w:iCs/>
      <w:w w:val="90"/>
      <w:sz w:val="15"/>
      <w:szCs w:val="15"/>
      <w:lang w:val="uk-UA"/>
    </w:rPr>
  </w:style>
  <w:style w:type="paragraph" w:customStyle="1" w:styleId="Ch69">
    <w:name w:val="Основной текст (без абзаца) (Ch_6 Міністерства)"/>
    <w:basedOn w:val="Ch64"/>
    <w:uiPriority w:val="99"/>
    <w:rsid w:val="00D614FF"/>
    <w:pPr>
      <w:tabs>
        <w:tab w:val="right" w:leader="underscore" w:pos="7710"/>
        <w:tab w:val="right" w:leader="underscore" w:pos="11514"/>
      </w:tabs>
      <w:ind w:firstLine="0"/>
    </w:pPr>
  </w:style>
  <w:style w:type="paragraph" w:customStyle="1" w:styleId="af9">
    <w:name w:val="Простой подзаголовок (Общие:Базовые)"/>
    <w:basedOn w:val="a3"/>
    <w:uiPriority w:val="99"/>
    <w:rsid w:val="00D614FF"/>
    <w:pPr>
      <w:keepNext/>
      <w:tabs>
        <w:tab w:val="right" w:pos="6350"/>
      </w:tabs>
      <w:spacing w:after="57" w:line="257" w:lineRule="auto"/>
      <w:jc w:val="both"/>
    </w:pPr>
    <w:rPr>
      <w:rFonts w:ascii="Pragmatica Bold" w:hAnsi="Pragmatica Bold" w:cs="Pragmatica Bold"/>
      <w:b/>
      <w:bCs/>
      <w:w w:val="90"/>
      <w:sz w:val="18"/>
      <w:szCs w:val="18"/>
      <w:lang w:val="uk-UA"/>
    </w:rPr>
  </w:style>
  <w:style w:type="paragraph" w:customStyle="1" w:styleId="afa">
    <w:name w:val="Простой подзаголовок (Общие)"/>
    <w:basedOn w:val="af9"/>
    <w:uiPriority w:val="99"/>
    <w:rsid w:val="00D614FF"/>
    <w:pPr>
      <w:keepLines/>
      <w:tabs>
        <w:tab w:val="clear" w:pos="6350"/>
        <w:tab w:val="right" w:pos="7710"/>
      </w:tabs>
      <w:suppressAutoHyphens/>
      <w:spacing w:before="113"/>
      <w:ind w:left="283"/>
      <w:jc w:val="left"/>
    </w:pPr>
  </w:style>
  <w:style w:type="paragraph" w:customStyle="1" w:styleId="Ch6a">
    <w:name w:val="Простой подзаголовок (Ch_6 Міністерства)"/>
    <w:basedOn w:val="afa"/>
    <w:uiPriority w:val="99"/>
    <w:rsid w:val="00D614FF"/>
  </w:style>
  <w:style w:type="paragraph" w:customStyle="1" w:styleId="141Ch6">
    <w:name w:val="Затверджено_141 (Ch_6 Міністерства)"/>
    <w:basedOn w:val="af5"/>
    <w:uiPriority w:val="99"/>
    <w:rsid w:val="00D614FF"/>
    <w:pPr>
      <w:tabs>
        <w:tab w:val="clear" w:pos="6350"/>
        <w:tab w:val="right" w:leader="underscore" w:pos="7710"/>
        <w:tab w:val="right" w:leader="underscore" w:pos="11514"/>
      </w:tabs>
      <w:spacing w:before="397"/>
      <w:ind w:left="8164"/>
    </w:pPr>
  </w:style>
  <w:style w:type="paragraph" w:customStyle="1" w:styleId="TableshapkaTABL">
    <w:name w:val="Table_shapka (TABL)"/>
    <w:basedOn w:val="a4"/>
    <w:uiPriority w:val="99"/>
    <w:rsid w:val="00D614FF"/>
    <w:pPr>
      <w:tabs>
        <w:tab w:val="clear" w:pos="7767"/>
        <w:tab w:val="right" w:pos="6350"/>
      </w:tabs>
      <w:suppressAutoHyphens/>
      <w:ind w:firstLine="0"/>
      <w:jc w:val="center"/>
    </w:pPr>
    <w:rPr>
      <w:sz w:val="15"/>
      <w:szCs w:val="15"/>
    </w:rPr>
  </w:style>
  <w:style w:type="paragraph" w:customStyle="1" w:styleId="StrokeCh6">
    <w:name w:val="Stroke (Ch_6 Міністерства)"/>
    <w:basedOn w:val="a3"/>
    <w:uiPriority w:val="99"/>
    <w:rsid w:val="00D614FF"/>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eTABL">
    <w:name w:val="Table (TABL)"/>
    <w:basedOn w:val="a4"/>
    <w:uiPriority w:val="99"/>
    <w:rsid w:val="00D614FF"/>
    <w:pPr>
      <w:suppressAutoHyphens/>
      <w:spacing w:line="252" w:lineRule="auto"/>
      <w:ind w:firstLine="0"/>
      <w:jc w:val="left"/>
    </w:pPr>
    <w:rPr>
      <w:rFonts w:ascii="HeliosCond" w:hAnsi="HeliosCond" w:cs="HeliosCond"/>
      <w:spacing w:val="-2"/>
      <w:w w:val="100"/>
      <w:sz w:val="17"/>
      <w:szCs w:val="17"/>
    </w:rPr>
  </w:style>
  <w:style w:type="paragraph" w:styleId="afb">
    <w:name w:val="annotation text"/>
    <w:basedOn w:val="a"/>
    <w:link w:val="afc"/>
    <w:uiPriority w:val="99"/>
    <w:rsid w:val="00D614FF"/>
    <w:pPr>
      <w:widowControl w:val="0"/>
      <w:suppressAutoHyphens/>
      <w:autoSpaceDE w:val="0"/>
      <w:autoSpaceDN w:val="0"/>
      <w:adjustRightInd w:val="0"/>
      <w:spacing w:after="200" w:line="264" w:lineRule="auto"/>
      <w:textAlignment w:val="center"/>
    </w:pPr>
    <w:rPr>
      <w:rFonts w:ascii="Calibri" w:eastAsiaTheme="minorEastAsia" w:hAnsi="Calibri" w:cs="Calibri"/>
      <w:color w:val="000000"/>
      <w:sz w:val="22"/>
      <w:lang w:eastAsia="uk-UA"/>
    </w:rPr>
  </w:style>
  <w:style w:type="character" w:customStyle="1" w:styleId="afc">
    <w:name w:val="Текст примітки Знак"/>
    <w:basedOn w:val="a0"/>
    <w:link w:val="afb"/>
    <w:uiPriority w:val="99"/>
    <w:rsid w:val="00D614FF"/>
    <w:rPr>
      <w:rFonts w:ascii="Calibri" w:eastAsiaTheme="minorEastAsia" w:hAnsi="Calibri" w:cs="Calibri"/>
      <w:color w:val="000000"/>
      <w:sz w:val="22"/>
      <w:lang w:eastAsia="uk-UA"/>
    </w:rPr>
  </w:style>
  <w:style w:type="paragraph" w:customStyle="1" w:styleId="afd">
    <w:name w:val="Îáû÷íûé"/>
    <w:basedOn w:val="a3"/>
    <w:uiPriority w:val="99"/>
    <w:rsid w:val="00D614FF"/>
    <w:pPr>
      <w:suppressAutoHyphens/>
    </w:pPr>
    <w:rPr>
      <w:rFonts w:ascii="Kudriashov" w:hAnsi="Kudriashov" w:cs="Kudriashov"/>
      <w:sz w:val="20"/>
      <w:szCs w:val="20"/>
      <w:lang w:val="ru-RU"/>
    </w:rPr>
  </w:style>
  <w:style w:type="paragraph" w:customStyle="1" w:styleId="Ch1">
    <w:name w:val="Преамбула (Ch_1 Верховна Рада)"/>
    <w:basedOn w:val="af0"/>
    <w:next w:val="Ch10"/>
    <w:uiPriority w:val="99"/>
    <w:rsid w:val="00D614FF"/>
  </w:style>
  <w:style w:type="paragraph" w:customStyle="1" w:styleId="Ch2">
    <w:name w:val="Преамбула (Ch_2 Президент)"/>
    <w:basedOn w:val="af0"/>
    <w:next w:val="a3"/>
    <w:uiPriority w:val="99"/>
    <w:rsid w:val="00D614FF"/>
    <w:pPr>
      <w:tabs>
        <w:tab w:val="right" w:pos="11877"/>
      </w:tabs>
    </w:pPr>
  </w:style>
  <w:style w:type="paragraph" w:customStyle="1" w:styleId="Ch3">
    <w:name w:val="Преамбула (Ch_3 Кабмін)"/>
    <w:basedOn w:val="af0"/>
    <w:next w:val="a3"/>
    <w:uiPriority w:val="99"/>
    <w:rsid w:val="00D614FF"/>
  </w:style>
  <w:style w:type="paragraph" w:customStyle="1" w:styleId="Ch4">
    <w:name w:val="Преамбула (Ch_4 Конституційний Суд)"/>
    <w:basedOn w:val="af0"/>
    <w:next w:val="a3"/>
    <w:uiPriority w:val="99"/>
    <w:rsid w:val="00D614FF"/>
    <w:pPr>
      <w:spacing w:before="113" w:after="57"/>
      <w:ind w:firstLine="0"/>
      <w:jc w:val="center"/>
    </w:pPr>
  </w:style>
  <w:style w:type="paragraph" w:customStyle="1" w:styleId="Ch5">
    <w:name w:val="Преамбула (Ch_5 Нацбанк)"/>
    <w:basedOn w:val="af0"/>
    <w:next w:val="a3"/>
    <w:uiPriority w:val="99"/>
    <w:rsid w:val="00D614FF"/>
  </w:style>
  <w:style w:type="paragraph" w:customStyle="1" w:styleId="afe">
    <w:name w:val="подпись: место"/>
    <w:aliases w:val="дата,№ (Общие:Базовые)"/>
    <w:basedOn w:val="a4"/>
    <w:uiPriority w:val="99"/>
    <w:rsid w:val="00D614FF"/>
  </w:style>
  <w:style w:type="paragraph" w:customStyle="1" w:styleId="2">
    <w:name w:val="подпись: место2"/>
    <w:aliases w:val="дата2,№ (Общие)"/>
    <w:basedOn w:val="afe"/>
    <w:uiPriority w:val="99"/>
    <w:rsid w:val="00D614FF"/>
    <w:pPr>
      <w:ind w:left="283" w:firstLine="0"/>
    </w:pPr>
    <w:rPr>
      <w:i/>
      <w:iCs/>
    </w:rPr>
  </w:style>
  <w:style w:type="paragraph" w:customStyle="1" w:styleId="10">
    <w:name w:val="подпись: место1"/>
    <w:aliases w:val="дата1,№ (Ch_6 Міністерства)"/>
    <w:basedOn w:val="2"/>
    <w:uiPriority w:val="99"/>
    <w:rsid w:val="00D614FF"/>
  </w:style>
  <w:style w:type="paragraph" w:customStyle="1" w:styleId="aff">
    <w:name w:val="Раздел (Общие:Базовые)"/>
    <w:basedOn w:val="a3"/>
    <w:uiPriority w:val="99"/>
    <w:rsid w:val="00D614FF"/>
    <w:pPr>
      <w:keepNext/>
      <w:tabs>
        <w:tab w:val="right" w:pos="6350"/>
      </w:tabs>
      <w:spacing w:before="283" w:after="57" w:line="257" w:lineRule="auto"/>
      <w:jc w:val="center"/>
    </w:pPr>
    <w:rPr>
      <w:rFonts w:ascii="Pragmatica Bold" w:hAnsi="Pragmatica Bold" w:cs="Pragmatica Bold"/>
      <w:b/>
      <w:bCs/>
      <w:w w:val="90"/>
      <w:sz w:val="18"/>
      <w:szCs w:val="18"/>
      <w:lang w:val="uk-UA"/>
    </w:rPr>
  </w:style>
  <w:style w:type="paragraph" w:customStyle="1" w:styleId="Ch10">
    <w:name w:val="Раздел (Ch_1 Верховна Рада)"/>
    <w:basedOn w:val="aff"/>
    <w:next w:val="Ch11"/>
    <w:uiPriority w:val="99"/>
    <w:rsid w:val="00D614FF"/>
  </w:style>
  <w:style w:type="paragraph" w:customStyle="1" w:styleId="aff0">
    <w:name w:val="Глава (Общие:Базовые)"/>
    <w:basedOn w:val="a3"/>
    <w:uiPriority w:val="99"/>
    <w:rsid w:val="00D614FF"/>
    <w:pPr>
      <w:keepNext/>
      <w:tabs>
        <w:tab w:val="right" w:pos="6350"/>
      </w:tabs>
      <w:spacing w:line="257" w:lineRule="auto"/>
      <w:jc w:val="both"/>
    </w:pPr>
    <w:rPr>
      <w:rFonts w:ascii="Pragmatica Bold" w:hAnsi="Pragmatica Bold" w:cs="Pragmatica Bold"/>
      <w:b/>
      <w:bCs/>
      <w:w w:val="90"/>
      <w:sz w:val="18"/>
      <w:szCs w:val="18"/>
      <w:lang w:val="uk-UA"/>
    </w:rPr>
  </w:style>
  <w:style w:type="paragraph" w:customStyle="1" w:styleId="aff1">
    <w:name w:val="Глава (Общие)"/>
    <w:basedOn w:val="aff0"/>
    <w:uiPriority w:val="99"/>
    <w:rsid w:val="00D614FF"/>
    <w:pPr>
      <w:keepLines/>
      <w:spacing w:before="170"/>
      <w:jc w:val="center"/>
    </w:pPr>
    <w:rPr>
      <w:i/>
      <w:iCs/>
    </w:rPr>
  </w:style>
  <w:style w:type="paragraph" w:customStyle="1" w:styleId="Ch11">
    <w:name w:val="Глава (Ch_1 Верховна Рада)"/>
    <w:basedOn w:val="aff1"/>
    <w:next w:val="Ch12"/>
    <w:uiPriority w:val="99"/>
    <w:rsid w:val="00D614FF"/>
  </w:style>
  <w:style w:type="paragraph" w:customStyle="1" w:styleId="aff2">
    <w:name w:val="Стаття (Общие:Базовые)"/>
    <w:basedOn w:val="a4"/>
    <w:uiPriority w:val="99"/>
    <w:rsid w:val="00D614FF"/>
    <w:pPr>
      <w:keepNext/>
      <w:keepLines/>
      <w:tabs>
        <w:tab w:val="clear" w:pos="7767"/>
        <w:tab w:val="left" w:pos="1540"/>
        <w:tab w:val="left" w:pos="4120"/>
        <w:tab w:val="left" w:pos="4560"/>
        <w:tab w:val="right" w:pos="6350"/>
        <w:tab w:val="right" w:pos="7483"/>
      </w:tabs>
      <w:suppressAutoHyphens/>
      <w:spacing w:before="85" w:after="57"/>
    </w:pPr>
    <w:rPr>
      <w:rFonts w:ascii="Pragmatica Bold" w:hAnsi="Pragmatica Bold" w:cs="Pragmatica Bold"/>
      <w:b/>
      <w:bCs/>
    </w:rPr>
  </w:style>
  <w:style w:type="paragraph" w:customStyle="1" w:styleId="aff3">
    <w:name w:val="Стаття (Общие)"/>
    <w:basedOn w:val="aff2"/>
    <w:uiPriority w:val="99"/>
    <w:rsid w:val="00D614FF"/>
    <w:pPr>
      <w:tabs>
        <w:tab w:val="clear" w:pos="7483"/>
      </w:tabs>
    </w:pPr>
  </w:style>
  <w:style w:type="paragraph" w:customStyle="1" w:styleId="Ch12">
    <w:name w:val="Стаття (Ch_1 Верховна Рада)"/>
    <w:basedOn w:val="aff3"/>
    <w:next w:val="a4"/>
    <w:uiPriority w:val="99"/>
    <w:rsid w:val="00D614FF"/>
    <w:pPr>
      <w:tabs>
        <w:tab w:val="clear" w:pos="1540"/>
        <w:tab w:val="clear" w:pos="4120"/>
        <w:tab w:val="clear" w:pos="4560"/>
        <w:tab w:val="clear" w:pos="6350"/>
        <w:tab w:val="right" w:pos="7710"/>
      </w:tabs>
      <w:jc w:val="left"/>
    </w:pPr>
  </w:style>
  <w:style w:type="character" w:customStyle="1" w:styleId="Bold">
    <w:name w:val="Bold"/>
    <w:uiPriority w:val="99"/>
    <w:rsid w:val="00D614FF"/>
    <w:rPr>
      <w:b/>
      <w:bCs/>
      <w:u w:val="none"/>
      <w:vertAlign w:val="baseline"/>
    </w:rPr>
  </w:style>
  <w:style w:type="character" w:customStyle="1" w:styleId="bold0">
    <w:name w:val="bold"/>
    <w:uiPriority w:val="99"/>
    <w:rsid w:val="00D614FF"/>
    <w:rPr>
      <w:b/>
      <w:bCs/>
    </w:rPr>
  </w:style>
  <w:style w:type="character" w:customStyle="1" w:styleId="500">
    <w:name w:val="500"/>
    <w:uiPriority w:val="99"/>
    <w:rsid w:val="00D614FF"/>
  </w:style>
  <w:style w:type="character" w:customStyle="1" w:styleId="Postanovla">
    <w:name w:val="Postanovla"/>
    <w:uiPriority w:val="99"/>
    <w:rsid w:val="00D614FF"/>
  </w:style>
  <w:style w:type="character" w:customStyle="1" w:styleId="superscript">
    <w:name w:val="superscript"/>
    <w:uiPriority w:val="99"/>
    <w:rsid w:val="00D614FF"/>
    <w:rPr>
      <w:w w:val="90"/>
      <w:vertAlign w:val="superscript"/>
    </w:rPr>
  </w:style>
  <w:style w:type="character" w:customStyle="1" w:styleId="55">
    <w:name w:val="Зажато55 (Вспомогательные)"/>
    <w:uiPriority w:val="99"/>
    <w:rsid w:val="00D614FF"/>
  </w:style>
  <w:style w:type="character" w:customStyle="1" w:styleId="aff4">
    <w:name w:val="Градус (Вспомогательные)"/>
    <w:uiPriority w:val="99"/>
    <w:rsid w:val="00D614FF"/>
    <w:rPr>
      <w:rFonts w:ascii="HeliosCond" w:hAnsi="HeliosCond" w:cs="HeliosCond"/>
    </w:rPr>
  </w:style>
  <w:style w:type="character" w:customStyle="1" w:styleId="aff5">
    <w:name w:val="звездочка"/>
    <w:uiPriority w:val="99"/>
    <w:rsid w:val="00D614FF"/>
    <w:rPr>
      <w:w w:val="100"/>
      <w:position w:val="0"/>
      <w:sz w:val="18"/>
      <w:szCs w:val="18"/>
    </w:rPr>
  </w:style>
  <w:style w:type="character" w:customStyle="1" w:styleId="20">
    <w:name w:val="Снять Зажато20 (Вспомогательные)"/>
    <w:uiPriority w:val="99"/>
    <w:rsid w:val="00D614FF"/>
  </w:style>
  <w:style w:type="character" w:customStyle="1" w:styleId="11">
    <w:name w:val="Стиль символа 1 (Вспомогательные)"/>
    <w:uiPriority w:val="99"/>
    <w:rsid w:val="00D614FF"/>
    <w:rPr>
      <w:rFonts w:ascii="Symbol (OTF) Regular" w:hAnsi="Symbol (OTF) Regular" w:cs="Symbol (OTF) Regular"/>
    </w:rPr>
  </w:style>
  <w:style w:type="character" w:customStyle="1" w:styleId="Bold1">
    <w:name w:val="Bold (Вспомогательные)"/>
    <w:uiPriority w:val="99"/>
    <w:rsid w:val="00D614FF"/>
    <w:rPr>
      <w:b/>
      <w:bCs/>
    </w:rPr>
  </w:style>
  <w:style w:type="character" w:customStyle="1" w:styleId="200">
    <w:name w:val="В р а з р я д к у 200 (Вспомогательные)"/>
    <w:uiPriority w:val="99"/>
    <w:rsid w:val="00D614FF"/>
  </w:style>
  <w:style w:type="character" w:customStyle="1" w:styleId="aff6">
    <w:name w:val="Широкий пробел (Вспомогательные)"/>
    <w:uiPriority w:val="99"/>
    <w:rsid w:val="00D614FF"/>
  </w:style>
  <w:style w:type="character" w:customStyle="1" w:styleId="aff7">
    <w:name w:val="Обычный пробел (Вспомогательные)"/>
    <w:uiPriority w:val="99"/>
    <w:rsid w:val="00D614FF"/>
  </w:style>
  <w:style w:type="character" w:customStyle="1" w:styleId="14pt">
    <w:name w:val="Отбивка 14pt (Вспомогательные)"/>
    <w:uiPriority w:val="99"/>
    <w:rsid w:val="00D614FF"/>
  </w:style>
  <w:style w:type="character" w:customStyle="1" w:styleId="UPPER">
    <w:name w:val="UPPER (Вспомогательные)"/>
    <w:uiPriority w:val="99"/>
    <w:rsid w:val="00D614FF"/>
    <w:rPr>
      <w:caps/>
    </w:rPr>
  </w:style>
  <w:style w:type="character" w:customStyle="1" w:styleId="Regular">
    <w:name w:val="Regular (Вспомогательные)"/>
    <w:uiPriority w:val="99"/>
    <w:rsid w:val="00D614FF"/>
  </w:style>
  <w:style w:type="character" w:customStyle="1" w:styleId="PragmaticaB">
    <w:name w:val="PragmaticaB"/>
    <w:uiPriority w:val="99"/>
    <w:rsid w:val="00D614FF"/>
    <w:rPr>
      <w:rFonts w:ascii="PT Pragmatica Medium Baltic  Re" w:hAnsi="PT Pragmatica Medium Baltic  Re" w:cs="PT Pragmatica Medium Baltic  Re"/>
    </w:rPr>
  </w:style>
  <w:style w:type="character" w:customStyle="1" w:styleId="superscriptsnoska">
    <w:name w:val="superscript_snoska"/>
    <w:uiPriority w:val="99"/>
    <w:rsid w:val="00D614FF"/>
    <w:rPr>
      <w:spacing w:val="13"/>
      <w:w w:val="90"/>
      <w:position w:val="2"/>
      <w:sz w:val="16"/>
      <w:szCs w:val="16"/>
      <w:vertAlign w:val="superscript"/>
    </w:rPr>
  </w:style>
  <w:style w:type="character" w:customStyle="1" w:styleId="base">
    <w:name w:val="base"/>
    <w:uiPriority w:val="99"/>
    <w:rsid w:val="00D614FF"/>
    <w:rPr>
      <w:rFonts w:ascii="Pragmatica Book" w:hAnsi="Pragmatica Book" w:cs="Pragmatica Book"/>
      <w:spacing w:val="2"/>
      <w:sz w:val="18"/>
      <w:szCs w:val="18"/>
      <w:vertAlign w:val="baseline"/>
    </w:rPr>
  </w:style>
  <w:style w:type="character" w:customStyle="1" w:styleId="aff8">
    <w:name w:val="ЗажатоПЖ (Вспомогательные)"/>
    <w:uiPriority w:val="99"/>
    <w:rsid w:val="00D614FF"/>
    <w:rPr>
      <w:w w:val="120"/>
    </w:rPr>
  </w:style>
  <w:style w:type="character" w:customStyle="1" w:styleId="CAPS">
    <w:name w:val="CAPS"/>
    <w:uiPriority w:val="99"/>
    <w:rsid w:val="00D614FF"/>
    <w:rPr>
      <w:caps/>
    </w:rPr>
  </w:style>
  <w:style w:type="character" w:customStyle="1" w:styleId="XXXX">
    <w:name w:val="XXXX"/>
    <w:uiPriority w:val="99"/>
    <w:rsid w:val="00D614FF"/>
    <w:rPr>
      <w:rFonts w:ascii="Baltica" w:hAnsi="Baltica" w:cs="Baltica"/>
      <w:spacing w:val="-19"/>
      <w:w w:val="90"/>
      <w:position w:val="-25"/>
      <w:sz w:val="62"/>
      <w:szCs w:val="62"/>
      <w:u w:val="none"/>
      <w:vertAlign w:val="baseline"/>
      <w:lang w:val="uk-UA"/>
    </w:rPr>
  </w:style>
  <w:style w:type="table" w:styleId="aff9">
    <w:name w:val="Table Grid"/>
    <w:basedOn w:val="a1"/>
    <w:uiPriority w:val="39"/>
    <w:rsid w:val="00D61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46">
    <w:name w:val="st46"/>
    <w:uiPriority w:val="99"/>
    <w:rsid w:val="00B70488"/>
    <w:rPr>
      <w:i/>
      <w:iCs/>
      <w:color w:val="000000"/>
    </w:rPr>
  </w:style>
  <w:style w:type="character" w:customStyle="1" w:styleId="st42">
    <w:name w:val="st42"/>
    <w:uiPriority w:val="99"/>
    <w:rsid w:val="00B7048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9940</Words>
  <Characters>5667</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Георгіна Олена Анатоліївна</dc:creator>
  <cp:keywords/>
  <dc:description/>
  <cp:lastModifiedBy>Василенкова Наталя Миколаївна</cp:lastModifiedBy>
  <cp:revision>2</cp:revision>
  <dcterms:created xsi:type="dcterms:W3CDTF">2025-03-05T16:03:00Z</dcterms:created>
  <dcterms:modified xsi:type="dcterms:W3CDTF">2025-03-05T16:03:00Z</dcterms:modified>
</cp:coreProperties>
</file>