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DF323" w14:textId="77777777" w:rsidR="00353804" w:rsidRPr="008F2F0C" w:rsidRDefault="00353804" w:rsidP="00E50AD3">
      <w:pPr>
        <w:pStyle w:val="Ch6b"/>
        <w:ind w:left="4678"/>
        <w:rPr>
          <w:w w:val="100"/>
          <w:sz w:val="24"/>
          <w:szCs w:val="24"/>
        </w:rPr>
      </w:pPr>
      <w:r w:rsidRPr="008F2F0C">
        <w:rPr>
          <w:w w:val="100"/>
          <w:sz w:val="24"/>
          <w:szCs w:val="24"/>
        </w:rPr>
        <w:t>Додаток 2</w:t>
      </w:r>
      <w:r w:rsidRPr="008F2F0C">
        <w:rPr>
          <w:w w:val="100"/>
          <w:sz w:val="24"/>
          <w:szCs w:val="24"/>
        </w:rPr>
        <w:br/>
        <w:t>до Державних санітарних норм та правил</w:t>
      </w:r>
      <w:r w:rsidR="00E50AD3">
        <w:rPr>
          <w:rFonts w:asciiTheme="minorHAnsi" w:hAnsiTheme="minorHAnsi"/>
          <w:w w:val="100"/>
          <w:sz w:val="24"/>
          <w:szCs w:val="24"/>
        </w:rPr>
        <w:br/>
      </w:r>
      <w:r w:rsidRPr="008F2F0C">
        <w:rPr>
          <w:w w:val="100"/>
          <w:sz w:val="24"/>
          <w:szCs w:val="24"/>
        </w:rPr>
        <w:t>«Порядок управління медичними відходами,</w:t>
      </w:r>
      <w:r w:rsidR="00E50AD3">
        <w:rPr>
          <w:rFonts w:asciiTheme="minorHAnsi" w:hAnsiTheme="minorHAnsi"/>
          <w:w w:val="100"/>
          <w:sz w:val="24"/>
          <w:szCs w:val="24"/>
        </w:rPr>
        <w:br/>
      </w:r>
      <w:r w:rsidRPr="008F2F0C">
        <w:rPr>
          <w:w w:val="100"/>
          <w:sz w:val="24"/>
          <w:szCs w:val="24"/>
        </w:rPr>
        <w:t xml:space="preserve">у тому числі вимоги щодо безпечності </w:t>
      </w:r>
      <w:r w:rsidRPr="008F2F0C">
        <w:rPr>
          <w:w w:val="100"/>
          <w:sz w:val="24"/>
          <w:szCs w:val="24"/>
        </w:rPr>
        <w:br/>
        <w:t>для здоров’я людини під час утворення, збирання, зберігання, перевезення, оброблення таких відходів»</w:t>
      </w:r>
      <w:r w:rsidRPr="008F2F0C">
        <w:rPr>
          <w:w w:val="100"/>
          <w:sz w:val="24"/>
          <w:szCs w:val="24"/>
        </w:rPr>
        <w:br/>
        <w:t>(пункт 8 розділу ІІ)</w:t>
      </w:r>
    </w:p>
    <w:p w14:paraId="70A5811E" w14:textId="28B89883" w:rsidR="00353804" w:rsidRPr="005464E6" w:rsidRDefault="00353804" w:rsidP="00E50AD3">
      <w:pPr>
        <w:pStyle w:val="Ch67"/>
        <w:spacing w:after="120"/>
        <w:rPr>
          <w:rFonts w:ascii="Times New Roman" w:hAnsi="Times New Roman" w:cs="Times New Roman"/>
          <w:w w:val="100"/>
          <w:sz w:val="28"/>
          <w:szCs w:val="28"/>
        </w:rPr>
      </w:pPr>
      <w:r w:rsidRPr="005464E6">
        <w:rPr>
          <w:rFonts w:ascii="Times New Roman" w:hAnsi="Times New Roman" w:cs="Times New Roman"/>
          <w:w w:val="100"/>
          <w:sz w:val="28"/>
          <w:szCs w:val="28"/>
        </w:rPr>
        <w:t>Маркування і пак</w:t>
      </w:r>
      <w:r w:rsidR="005464E6" w:rsidRPr="005464E6">
        <w:rPr>
          <w:rFonts w:ascii="Times New Roman" w:hAnsi="Times New Roman" w:cs="Times New Roman"/>
          <w:w w:val="100"/>
          <w:sz w:val="28"/>
          <w:szCs w:val="28"/>
        </w:rPr>
        <w:t>у</w:t>
      </w:r>
      <w:r w:rsidRPr="005464E6">
        <w:rPr>
          <w:rFonts w:ascii="Times New Roman" w:hAnsi="Times New Roman" w:cs="Times New Roman"/>
          <w:w w:val="100"/>
          <w:sz w:val="28"/>
          <w:szCs w:val="28"/>
        </w:rPr>
        <w:t>вання небезпечних відходів</w:t>
      </w:r>
    </w:p>
    <w:tbl>
      <w:tblPr>
        <w:tblW w:w="505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2470"/>
        <w:gridCol w:w="1620"/>
        <w:gridCol w:w="2006"/>
        <w:gridCol w:w="2546"/>
        <w:gridCol w:w="1571"/>
      </w:tblGrid>
      <w:tr w:rsidR="00E50AD3" w:rsidRPr="008F2F0C" w14:paraId="4A801712" w14:textId="77777777" w:rsidTr="00E50AD3">
        <w:trPr>
          <w:trHeight w:val="60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 w14:paraId="18576266" w14:textId="77777777" w:rsidR="00353804" w:rsidRPr="008F2F0C" w:rsidRDefault="00353804" w:rsidP="00E50AD3">
            <w:pPr>
              <w:pStyle w:val="TableshapkaTABL"/>
              <w:rPr>
                <w:w w:val="100"/>
                <w:sz w:val="20"/>
                <w:szCs w:val="20"/>
              </w:rPr>
            </w:pPr>
            <w:r w:rsidRPr="008F2F0C">
              <w:rPr>
                <w:rStyle w:val="Bold"/>
                <w:bCs/>
                <w:w w:val="100"/>
                <w:sz w:val="20"/>
                <w:szCs w:val="20"/>
              </w:rPr>
              <w:t>№ з/п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 w14:paraId="6B669854" w14:textId="77777777" w:rsidR="00353804" w:rsidRPr="008F2F0C" w:rsidRDefault="00353804" w:rsidP="00E50AD3">
            <w:pPr>
              <w:pStyle w:val="TableshapkaTABL"/>
              <w:rPr>
                <w:w w:val="100"/>
                <w:sz w:val="20"/>
                <w:szCs w:val="20"/>
              </w:rPr>
            </w:pPr>
            <w:r w:rsidRPr="008F2F0C">
              <w:rPr>
                <w:rStyle w:val="Bold"/>
                <w:bCs/>
                <w:w w:val="100"/>
                <w:sz w:val="20"/>
                <w:szCs w:val="20"/>
              </w:rPr>
              <w:t xml:space="preserve">Підкатегорія </w:t>
            </w:r>
            <w:r w:rsidRPr="008F2F0C">
              <w:rPr>
                <w:rStyle w:val="Bold"/>
                <w:bCs/>
                <w:w w:val="100"/>
                <w:sz w:val="20"/>
                <w:szCs w:val="20"/>
              </w:rPr>
              <w:br/>
              <w:t>небезпечних відходів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 w14:paraId="59EEADF9" w14:textId="77777777" w:rsidR="00353804" w:rsidRPr="008F2F0C" w:rsidRDefault="00353804" w:rsidP="00E50AD3">
            <w:pPr>
              <w:pStyle w:val="TableshapkaTABL"/>
              <w:rPr>
                <w:w w:val="100"/>
                <w:sz w:val="20"/>
                <w:szCs w:val="20"/>
              </w:rPr>
            </w:pPr>
            <w:r w:rsidRPr="008F2F0C">
              <w:rPr>
                <w:rStyle w:val="Bold"/>
                <w:bCs/>
                <w:w w:val="100"/>
                <w:sz w:val="20"/>
                <w:szCs w:val="20"/>
              </w:rPr>
              <w:t xml:space="preserve">Маркування </w:t>
            </w:r>
            <w:proofErr w:type="spellStart"/>
            <w:r w:rsidRPr="008F2F0C">
              <w:rPr>
                <w:rStyle w:val="Bold"/>
                <w:bCs/>
                <w:w w:val="100"/>
                <w:sz w:val="20"/>
                <w:szCs w:val="20"/>
              </w:rPr>
              <w:t>ємностей</w:t>
            </w:r>
            <w:proofErr w:type="spellEnd"/>
            <w:r w:rsidRPr="008F2F0C">
              <w:rPr>
                <w:rStyle w:val="Bold"/>
                <w:bCs/>
                <w:w w:val="100"/>
                <w:sz w:val="20"/>
                <w:szCs w:val="20"/>
              </w:rPr>
              <w:t xml:space="preserve"> первинного </w:t>
            </w:r>
            <w:proofErr w:type="spellStart"/>
            <w:r w:rsidRPr="008F2F0C">
              <w:rPr>
                <w:rStyle w:val="Bold"/>
                <w:bCs/>
                <w:w w:val="100"/>
                <w:sz w:val="20"/>
                <w:szCs w:val="20"/>
              </w:rPr>
              <w:t>паковання</w:t>
            </w:r>
            <w:proofErr w:type="spellEnd"/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 w14:paraId="3495132F" w14:textId="77777777" w:rsidR="00353804" w:rsidRPr="008F2F0C" w:rsidRDefault="00353804" w:rsidP="00E50AD3">
            <w:pPr>
              <w:pStyle w:val="TableshapkaTABL"/>
              <w:rPr>
                <w:w w:val="100"/>
                <w:sz w:val="20"/>
                <w:szCs w:val="20"/>
              </w:rPr>
            </w:pPr>
            <w:r w:rsidRPr="008F2F0C">
              <w:rPr>
                <w:rStyle w:val="Bold"/>
                <w:bCs/>
                <w:w w:val="100"/>
                <w:sz w:val="20"/>
                <w:szCs w:val="20"/>
              </w:rPr>
              <w:t xml:space="preserve">Вид ємності первинного </w:t>
            </w:r>
            <w:proofErr w:type="spellStart"/>
            <w:r w:rsidRPr="008F2F0C">
              <w:rPr>
                <w:rStyle w:val="Bold"/>
                <w:bCs/>
                <w:w w:val="100"/>
                <w:sz w:val="20"/>
                <w:szCs w:val="20"/>
              </w:rPr>
              <w:t>паковання</w:t>
            </w:r>
            <w:proofErr w:type="spellEnd"/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 w14:paraId="560DB0DD" w14:textId="77777777" w:rsidR="00353804" w:rsidRPr="008F2F0C" w:rsidRDefault="00353804" w:rsidP="00E50AD3">
            <w:pPr>
              <w:pStyle w:val="TableshapkaTABL"/>
              <w:rPr>
                <w:w w:val="100"/>
                <w:sz w:val="20"/>
                <w:szCs w:val="20"/>
              </w:rPr>
            </w:pPr>
            <w:r w:rsidRPr="008F2F0C">
              <w:rPr>
                <w:rStyle w:val="Bold"/>
                <w:bCs/>
                <w:w w:val="100"/>
                <w:sz w:val="20"/>
                <w:szCs w:val="20"/>
              </w:rPr>
              <w:t xml:space="preserve">Маркування </w:t>
            </w:r>
            <w:proofErr w:type="spellStart"/>
            <w:r w:rsidRPr="008F2F0C">
              <w:rPr>
                <w:rStyle w:val="Bold"/>
                <w:bCs/>
                <w:w w:val="100"/>
                <w:sz w:val="20"/>
                <w:szCs w:val="20"/>
              </w:rPr>
              <w:t>ємностей</w:t>
            </w:r>
            <w:proofErr w:type="spellEnd"/>
            <w:r w:rsidRPr="008F2F0C">
              <w:rPr>
                <w:rStyle w:val="Bold"/>
                <w:bCs/>
                <w:w w:val="100"/>
                <w:sz w:val="20"/>
                <w:szCs w:val="20"/>
              </w:rPr>
              <w:t xml:space="preserve"> вторинного </w:t>
            </w:r>
            <w:proofErr w:type="spellStart"/>
            <w:r w:rsidRPr="008F2F0C">
              <w:rPr>
                <w:rStyle w:val="Bold"/>
                <w:bCs/>
                <w:w w:val="100"/>
                <w:sz w:val="20"/>
                <w:szCs w:val="20"/>
              </w:rPr>
              <w:t>паковання</w:t>
            </w:r>
            <w:proofErr w:type="spellEnd"/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 w14:paraId="6646F05D" w14:textId="77777777" w:rsidR="00353804" w:rsidRPr="008F2F0C" w:rsidRDefault="00353804" w:rsidP="00E50AD3">
            <w:pPr>
              <w:pStyle w:val="TableshapkaTABL"/>
              <w:rPr>
                <w:w w:val="100"/>
                <w:sz w:val="20"/>
                <w:szCs w:val="20"/>
              </w:rPr>
            </w:pPr>
            <w:r w:rsidRPr="008F2F0C">
              <w:rPr>
                <w:rStyle w:val="Bold"/>
                <w:bCs/>
                <w:w w:val="100"/>
                <w:sz w:val="20"/>
                <w:szCs w:val="20"/>
              </w:rPr>
              <w:t xml:space="preserve">Вид ємності вторинного </w:t>
            </w:r>
            <w:proofErr w:type="spellStart"/>
            <w:r w:rsidRPr="008F2F0C">
              <w:rPr>
                <w:rStyle w:val="Bold"/>
                <w:bCs/>
                <w:w w:val="100"/>
                <w:sz w:val="20"/>
                <w:szCs w:val="20"/>
              </w:rPr>
              <w:t>паковання</w:t>
            </w:r>
            <w:proofErr w:type="spellEnd"/>
          </w:p>
        </w:tc>
      </w:tr>
      <w:tr w:rsidR="00353804" w:rsidRPr="008F2F0C" w14:paraId="22D4CE84" w14:textId="77777777" w:rsidTr="00E50AD3">
        <w:trPr>
          <w:trHeight w:val="60"/>
          <w:tblHeader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F01EDF9" w14:textId="77777777" w:rsidR="00353804" w:rsidRPr="008F2F0C" w:rsidRDefault="00353804" w:rsidP="00A94CB4">
            <w:pPr>
              <w:pStyle w:val="TableshapkaTABL"/>
              <w:rPr>
                <w:w w:val="100"/>
                <w:sz w:val="20"/>
                <w:szCs w:val="20"/>
              </w:rPr>
            </w:pPr>
            <w:r w:rsidRPr="008F2F0C">
              <w:rPr>
                <w:rStyle w:val="Bold"/>
                <w:bCs/>
                <w:w w:val="100"/>
                <w:sz w:val="20"/>
                <w:szCs w:val="20"/>
              </w:rPr>
              <w:t>1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8133A87" w14:textId="77777777" w:rsidR="00353804" w:rsidRPr="008F2F0C" w:rsidRDefault="00353804" w:rsidP="00E50AD3">
            <w:pPr>
              <w:pStyle w:val="TableshapkaTABL"/>
              <w:rPr>
                <w:w w:val="100"/>
                <w:sz w:val="20"/>
                <w:szCs w:val="20"/>
              </w:rPr>
            </w:pPr>
            <w:r w:rsidRPr="008F2F0C">
              <w:rPr>
                <w:rStyle w:val="Bold"/>
                <w:bCs/>
                <w:w w:val="100"/>
                <w:sz w:val="20"/>
                <w:szCs w:val="20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4B93B6A" w14:textId="77777777" w:rsidR="00353804" w:rsidRPr="008F2F0C" w:rsidRDefault="00353804" w:rsidP="00A94CB4">
            <w:pPr>
              <w:pStyle w:val="TableshapkaTABL"/>
              <w:rPr>
                <w:w w:val="100"/>
                <w:sz w:val="20"/>
                <w:szCs w:val="20"/>
              </w:rPr>
            </w:pPr>
            <w:r w:rsidRPr="008F2F0C">
              <w:rPr>
                <w:rStyle w:val="Bold"/>
                <w:bCs/>
                <w:w w:val="100"/>
                <w:sz w:val="20"/>
                <w:szCs w:val="20"/>
              </w:rPr>
              <w:t>3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1291A6A" w14:textId="77777777" w:rsidR="00353804" w:rsidRPr="008F2F0C" w:rsidRDefault="00353804" w:rsidP="00A94CB4">
            <w:pPr>
              <w:pStyle w:val="TableshapkaTABL"/>
              <w:rPr>
                <w:w w:val="100"/>
                <w:sz w:val="20"/>
                <w:szCs w:val="20"/>
              </w:rPr>
            </w:pPr>
            <w:r w:rsidRPr="008F2F0C">
              <w:rPr>
                <w:rStyle w:val="Bold"/>
                <w:bCs/>
                <w:w w:val="100"/>
                <w:sz w:val="20"/>
                <w:szCs w:val="20"/>
              </w:rPr>
              <w:t>4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0E7243B" w14:textId="77777777" w:rsidR="00353804" w:rsidRPr="008F2F0C" w:rsidRDefault="00353804" w:rsidP="00A94CB4">
            <w:pPr>
              <w:pStyle w:val="TableshapkaTABL"/>
              <w:rPr>
                <w:w w:val="100"/>
                <w:sz w:val="20"/>
                <w:szCs w:val="20"/>
              </w:rPr>
            </w:pPr>
            <w:r w:rsidRPr="008F2F0C">
              <w:rPr>
                <w:rStyle w:val="Bold"/>
                <w:bCs/>
                <w:w w:val="100"/>
                <w:sz w:val="20"/>
                <w:szCs w:val="20"/>
              </w:rPr>
              <w:t>5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E65CF76" w14:textId="77777777" w:rsidR="00353804" w:rsidRPr="008F2F0C" w:rsidRDefault="00353804" w:rsidP="00A94CB4">
            <w:pPr>
              <w:pStyle w:val="TableshapkaTABL"/>
              <w:rPr>
                <w:w w:val="100"/>
                <w:sz w:val="20"/>
                <w:szCs w:val="20"/>
              </w:rPr>
            </w:pPr>
            <w:r w:rsidRPr="008F2F0C">
              <w:rPr>
                <w:rStyle w:val="Bold"/>
                <w:bCs/>
                <w:w w:val="100"/>
                <w:sz w:val="20"/>
                <w:szCs w:val="20"/>
              </w:rPr>
              <w:t>6</w:t>
            </w:r>
          </w:p>
        </w:tc>
      </w:tr>
      <w:tr w:rsidR="00353804" w:rsidRPr="008F2F0C" w14:paraId="42823D1C" w14:textId="77777777" w:rsidTr="00E50AD3">
        <w:trPr>
          <w:trHeight w:val="60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903601D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18B2148" w14:textId="77777777" w:rsidR="00353804" w:rsidRPr="008F2F0C" w:rsidRDefault="00353804" w:rsidP="00E50AD3">
            <w:pPr>
              <w:pStyle w:val="TableTABL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 xml:space="preserve">Використані небезпечно </w:t>
            </w:r>
            <w:r w:rsidRPr="008F2F0C">
              <w:rPr>
                <w:spacing w:val="0"/>
                <w:sz w:val="20"/>
                <w:szCs w:val="20"/>
              </w:rPr>
              <w:br/>
              <w:t xml:space="preserve">гострі предмети і медичні вироби забруднені </w:t>
            </w:r>
            <w:r w:rsidRPr="008F2F0C">
              <w:rPr>
                <w:spacing w:val="0"/>
                <w:sz w:val="20"/>
                <w:szCs w:val="20"/>
              </w:rPr>
              <w:br/>
              <w:t>біологічними рідинами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188C4D1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 xml:space="preserve">Напис </w:t>
            </w:r>
            <w:r w:rsidRPr="008F2F0C">
              <w:rPr>
                <w:spacing w:val="0"/>
                <w:sz w:val="20"/>
                <w:szCs w:val="20"/>
              </w:rPr>
              <w:br/>
              <w:t xml:space="preserve">для маркування: «Небезпечно, гострі предмети» або контейнер червоного </w:t>
            </w:r>
            <w:r w:rsidRPr="008F2F0C">
              <w:rPr>
                <w:spacing w:val="0"/>
                <w:sz w:val="20"/>
                <w:szCs w:val="20"/>
              </w:rPr>
              <w:br/>
              <w:t>кольору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6F32A90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 xml:space="preserve">Контейнер одноразового використання, </w:t>
            </w:r>
            <w:r w:rsidRPr="008F2F0C">
              <w:rPr>
                <w:spacing w:val="0"/>
                <w:sz w:val="20"/>
                <w:szCs w:val="20"/>
              </w:rPr>
              <w:br/>
              <w:t xml:space="preserve">стійкий до механічних пошкоджень (за винятком скляних), визначений виробником </w:t>
            </w:r>
            <w:r w:rsidRPr="008F2F0C">
              <w:rPr>
                <w:spacing w:val="0"/>
                <w:sz w:val="20"/>
                <w:szCs w:val="20"/>
              </w:rPr>
              <w:br/>
              <w:t xml:space="preserve">для </w:t>
            </w:r>
            <w:proofErr w:type="spellStart"/>
            <w:r w:rsidRPr="008F2F0C">
              <w:rPr>
                <w:spacing w:val="0"/>
                <w:sz w:val="20"/>
                <w:szCs w:val="20"/>
              </w:rPr>
              <w:t>інфекційно</w:t>
            </w:r>
            <w:proofErr w:type="spellEnd"/>
            <w:r w:rsidRPr="008F2F0C">
              <w:rPr>
                <w:spacing w:val="0"/>
                <w:sz w:val="20"/>
                <w:szCs w:val="20"/>
              </w:rPr>
              <w:t xml:space="preserve"> небезпечних небезпечно гострих предметів і медичних виробів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9B4CFB2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>Напис для маркування: «</w:t>
            </w:r>
          </w:p>
          <w:p w14:paraId="5890CEEE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object w:dxaOrig="1128" w:dyaOrig="936" w14:anchorId="6DC225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5pt;height:47pt" o:ole="">
                  <v:imagedata r:id="rId9" o:title=""/>
                </v:shape>
                <o:OLEObject Type="Embed" ProgID="PBrush" ShapeID="_x0000_i1025" DrawAspect="Content" ObjectID="_1802507384" r:id="rId10"/>
              </w:object>
            </w:r>
          </w:p>
          <w:p w14:paraId="465F768C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 xml:space="preserve">назва закладу, назва </w:t>
            </w:r>
            <w:r w:rsidRPr="008F2F0C">
              <w:rPr>
                <w:spacing w:val="0"/>
                <w:sz w:val="20"/>
                <w:szCs w:val="20"/>
              </w:rPr>
              <w:br/>
              <w:t xml:space="preserve">суб’єкта господарювання </w:t>
            </w:r>
            <w:r w:rsidRPr="008F2F0C">
              <w:rPr>
                <w:spacing w:val="0"/>
                <w:sz w:val="20"/>
                <w:szCs w:val="20"/>
              </w:rPr>
              <w:br/>
              <w:t xml:space="preserve">у сфері управління </w:t>
            </w:r>
            <w:r w:rsidRPr="008F2F0C">
              <w:rPr>
                <w:spacing w:val="0"/>
                <w:sz w:val="20"/>
                <w:szCs w:val="20"/>
              </w:rPr>
              <w:br/>
              <w:t xml:space="preserve">відходами, якому передані відходи, дата передавання, </w:t>
            </w:r>
            <w:r w:rsidRPr="008F2F0C">
              <w:rPr>
                <w:spacing w:val="0"/>
                <w:sz w:val="20"/>
                <w:szCs w:val="20"/>
              </w:rPr>
              <w:br/>
              <w:t>вага переданих відходів в кг»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753BCE3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 xml:space="preserve">Контейнер, </w:t>
            </w:r>
            <w:r w:rsidRPr="008F2F0C">
              <w:rPr>
                <w:spacing w:val="0"/>
                <w:sz w:val="20"/>
                <w:szCs w:val="20"/>
              </w:rPr>
              <w:br/>
              <w:t xml:space="preserve">який відповідає </w:t>
            </w:r>
            <w:r w:rsidRPr="008F2F0C">
              <w:rPr>
                <w:spacing w:val="0"/>
                <w:sz w:val="20"/>
                <w:szCs w:val="20"/>
              </w:rPr>
              <w:br/>
              <w:t>ДСТУ EN 840-1</w:t>
            </w:r>
          </w:p>
        </w:tc>
      </w:tr>
      <w:tr w:rsidR="00353804" w:rsidRPr="008F2F0C" w14:paraId="0326C818" w14:textId="77777777" w:rsidTr="00E50AD3">
        <w:trPr>
          <w:trHeight w:val="60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96F438D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C7F2CAC" w14:textId="77777777" w:rsidR="00353804" w:rsidRPr="008F2F0C" w:rsidRDefault="00353804" w:rsidP="00E50AD3">
            <w:pPr>
              <w:pStyle w:val="TableTABL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 xml:space="preserve">Імунобіологічні </w:t>
            </w:r>
            <w:r w:rsidRPr="008F2F0C">
              <w:rPr>
                <w:spacing w:val="0"/>
                <w:sz w:val="20"/>
                <w:szCs w:val="20"/>
              </w:rPr>
              <w:br/>
              <w:t xml:space="preserve">лікарські засоби, </w:t>
            </w:r>
            <w:r w:rsidRPr="008F2F0C">
              <w:rPr>
                <w:spacing w:val="0"/>
                <w:sz w:val="20"/>
                <w:szCs w:val="20"/>
              </w:rPr>
              <w:br/>
              <w:t xml:space="preserve">з первинною упаковкою лікарського засобу, </w:t>
            </w:r>
            <w:r w:rsidRPr="008F2F0C">
              <w:rPr>
                <w:spacing w:val="0"/>
                <w:sz w:val="20"/>
                <w:szCs w:val="20"/>
              </w:rPr>
              <w:br/>
              <w:t>яка не втратила цілісність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5E1A205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C116400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23600BC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>Напис для маркування: «</w:t>
            </w:r>
          </w:p>
          <w:p w14:paraId="3CC6F0A2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object w:dxaOrig="1128" w:dyaOrig="936" w14:anchorId="4C366AA3">
                <v:shape id="_x0000_i1026" type="#_x0000_t75" style="width:56.5pt;height:47pt" o:ole="">
                  <v:imagedata r:id="rId9" o:title=""/>
                </v:shape>
                <o:OLEObject Type="Embed" ProgID="PBrush" ShapeID="_x0000_i1026" DrawAspect="Content" ObjectID="_1802507385" r:id="rId11"/>
              </w:object>
            </w:r>
          </w:p>
          <w:p w14:paraId="370A4381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 xml:space="preserve">назва закладу, назва </w:t>
            </w:r>
            <w:r w:rsidRPr="008F2F0C">
              <w:rPr>
                <w:spacing w:val="0"/>
                <w:sz w:val="20"/>
                <w:szCs w:val="20"/>
              </w:rPr>
              <w:br/>
              <w:t>суб’єкта господарювання у сфері управління відходами, якому передані відходи, дата передавання, вага переданих відходів в кг»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FCC7EBC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 xml:space="preserve">Контейнер, </w:t>
            </w:r>
            <w:r w:rsidRPr="008F2F0C">
              <w:rPr>
                <w:spacing w:val="0"/>
                <w:sz w:val="20"/>
                <w:szCs w:val="20"/>
              </w:rPr>
              <w:br/>
              <w:t xml:space="preserve">який відповідає </w:t>
            </w:r>
            <w:r w:rsidRPr="008F2F0C">
              <w:rPr>
                <w:spacing w:val="0"/>
                <w:sz w:val="20"/>
                <w:szCs w:val="20"/>
              </w:rPr>
              <w:br/>
              <w:t>ДСТУ EN 840-1</w:t>
            </w:r>
          </w:p>
        </w:tc>
      </w:tr>
      <w:tr w:rsidR="00353804" w:rsidRPr="008F2F0C" w14:paraId="1D5BABBF" w14:textId="77777777" w:rsidTr="00E50AD3">
        <w:trPr>
          <w:trHeight w:val="60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1D6F360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E435543" w14:textId="77777777" w:rsidR="00353804" w:rsidRPr="008F2F0C" w:rsidRDefault="00353804" w:rsidP="00E50AD3">
            <w:pPr>
              <w:pStyle w:val="TableTABL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 xml:space="preserve">Медичні вироби, забруднені </w:t>
            </w:r>
            <w:r w:rsidRPr="008F2F0C">
              <w:rPr>
                <w:spacing w:val="0"/>
                <w:sz w:val="20"/>
                <w:szCs w:val="20"/>
              </w:rPr>
              <w:br/>
              <w:t xml:space="preserve">імунобіологічними </w:t>
            </w:r>
            <w:r w:rsidRPr="008F2F0C">
              <w:rPr>
                <w:spacing w:val="0"/>
                <w:sz w:val="20"/>
                <w:szCs w:val="20"/>
              </w:rPr>
              <w:br/>
              <w:t xml:space="preserve">лікарськими засобами, </w:t>
            </w:r>
            <w:r w:rsidRPr="008F2F0C">
              <w:rPr>
                <w:spacing w:val="0"/>
                <w:sz w:val="20"/>
                <w:szCs w:val="20"/>
              </w:rPr>
              <w:br/>
              <w:t xml:space="preserve">кров’ю та/або іншими біологічними рідинами, </w:t>
            </w:r>
            <w:r w:rsidRPr="008F2F0C">
              <w:rPr>
                <w:spacing w:val="0"/>
                <w:sz w:val="20"/>
                <w:szCs w:val="20"/>
              </w:rPr>
              <w:br/>
              <w:t>які придатні до відновлення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82ABC55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 xml:space="preserve">Напис </w:t>
            </w:r>
            <w:r w:rsidRPr="008F2F0C">
              <w:rPr>
                <w:spacing w:val="0"/>
                <w:sz w:val="20"/>
                <w:szCs w:val="20"/>
              </w:rPr>
              <w:br/>
              <w:t xml:space="preserve">для маркування: «Особливо небезпечно» </w:t>
            </w:r>
            <w:r w:rsidRPr="008F2F0C">
              <w:rPr>
                <w:spacing w:val="0"/>
                <w:sz w:val="20"/>
                <w:szCs w:val="20"/>
              </w:rPr>
              <w:br/>
              <w:t xml:space="preserve">або ємність червоного </w:t>
            </w:r>
            <w:r w:rsidRPr="008F2F0C">
              <w:rPr>
                <w:spacing w:val="0"/>
                <w:sz w:val="20"/>
                <w:szCs w:val="20"/>
              </w:rPr>
              <w:br/>
              <w:t>кольору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A87E8A3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 xml:space="preserve">Мішок / пакет </w:t>
            </w:r>
            <w:r w:rsidRPr="008F2F0C">
              <w:rPr>
                <w:spacing w:val="0"/>
                <w:sz w:val="20"/>
                <w:szCs w:val="20"/>
              </w:rPr>
              <w:br/>
              <w:t>для парової стерилізації (</w:t>
            </w:r>
            <w:proofErr w:type="spellStart"/>
            <w:r w:rsidRPr="008F2F0C">
              <w:rPr>
                <w:spacing w:val="0"/>
                <w:sz w:val="20"/>
                <w:szCs w:val="20"/>
              </w:rPr>
              <w:t>автоклавування</w:t>
            </w:r>
            <w:proofErr w:type="spellEnd"/>
            <w:r w:rsidRPr="008F2F0C">
              <w:rPr>
                <w:spacing w:val="0"/>
                <w:sz w:val="20"/>
                <w:szCs w:val="20"/>
              </w:rPr>
              <w:t xml:space="preserve">) </w:t>
            </w:r>
            <w:r w:rsidRPr="008F2F0C">
              <w:rPr>
                <w:spacing w:val="0"/>
                <w:sz w:val="20"/>
                <w:szCs w:val="20"/>
              </w:rPr>
              <w:br/>
              <w:t>або контейнер обмеженого (багаторазового) використання, стійкий до парової стерилізації (</w:t>
            </w:r>
            <w:proofErr w:type="spellStart"/>
            <w:r w:rsidRPr="008F2F0C">
              <w:rPr>
                <w:spacing w:val="0"/>
                <w:sz w:val="20"/>
                <w:szCs w:val="20"/>
              </w:rPr>
              <w:t>автоклавування</w:t>
            </w:r>
            <w:proofErr w:type="spellEnd"/>
            <w:r w:rsidRPr="008F2F0C">
              <w:rPr>
                <w:spacing w:val="0"/>
                <w:sz w:val="20"/>
                <w:szCs w:val="20"/>
              </w:rPr>
              <w:t>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AF4944C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>Напис для маркування:</w:t>
            </w:r>
          </w:p>
          <w:p w14:paraId="73EA14B4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>«</w:t>
            </w:r>
          </w:p>
          <w:p w14:paraId="76292936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>назва закладу, назва суб’єкта господарювання у сфері</w:t>
            </w:r>
          </w:p>
          <w:p w14:paraId="241EE525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object w:dxaOrig="1128" w:dyaOrig="936" w14:anchorId="5EA5D232">
                <v:shape id="_x0000_i1027" type="#_x0000_t75" style="width:56.5pt;height:47pt" o:ole="">
                  <v:imagedata r:id="rId9" o:title=""/>
                </v:shape>
                <o:OLEObject Type="Embed" ProgID="PBrush" ShapeID="_x0000_i1027" DrawAspect="Content" ObjectID="_1802507386" r:id="rId12"/>
              </w:object>
            </w:r>
          </w:p>
          <w:p w14:paraId="50497EE7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>«</w:t>
            </w:r>
          </w:p>
          <w:p w14:paraId="2E96422E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 xml:space="preserve">назва закладу, назва </w:t>
            </w:r>
            <w:r w:rsidRPr="008F2F0C">
              <w:rPr>
                <w:spacing w:val="0"/>
                <w:sz w:val="20"/>
                <w:szCs w:val="20"/>
              </w:rPr>
              <w:br/>
              <w:t>суб’єкта господарювання у сфері управління відходами, якому передані відходи, дата передавання, вага переданих відходів в кг»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575A584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 xml:space="preserve">Контейнер, </w:t>
            </w:r>
            <w:r w:rsidRPr="008F2F0C">
              <w:rPr>
                <w:spacing w:val="0"/>
                <w:sz w:val="20"/>
                <w:szCs w:val="20"/>
              </w:rPr>
              <w:br/>
              <w:t>який відповідає ДСТУ EN 840-1</w:t>
            </w:r>
          </w:p>
        </w:tc>
      </w:tr>
      <w:tr w:rsidR="00353804" w:rsidRPr="008F2F0C" w14:paraId="6A45D284" w14:textId="77777777" w:rsidTr="00E50AD3">
        <w:trPr>
          <w:trHeight w:val="60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0D87C5A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C276AD9" w14:textId="77777777" w:rsidR="00353804" w:rsidRPr="008F2F0C" w:rsidRDefault="00353804" w:rsidP="00E50AD3">
            <w:pPr>
              <w:pStyle w:val="TableTABL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>Медичні вироби, забруднені імунобіологічними лікарськими засобами, кров’ю та/або іншими біологічними рідинами, які придатні до відновлення та які піддані обробленню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F3B0516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63EF961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8F1D6A7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>Напис для маркування: «</w:t>
            </w:r>
          </w:p>
          <w:p w14:paraId="00C4AB66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object w:dxaOrig="1308" w:dyaOrig="1164" w14:anchorId="1A7D9FFC">
                <v:shape id="_x0000_i1028" type="#_x0000_t75" style="width:65.5pt;height:58pt" o:ole="">
                  <v:imagedata r:id="rId13" o:title=""/>
                </v:shape>
                <o:OLEObject Type="Embed" ProgID="PBrush" ShapeID="_x0000_i1028" DrawAspect="Content" ObjectID="_1802507387" r:id="rId14"/>
              </w:object>
            </w:r>
          </w:p>
          <w:p w14:paraId="13F01CA8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>відомості щодо проведеної парової стерилізації (</w:t>
            </w:r>
            <w:proofErr w:type="spellStart"/>
            <w:r w:rsidRPr="008F2F0C">
              <w:rPr>
                <w:spacing w:val="0"/>
                <w:sz w:val="20"/>
                <w:szCs w:val="20"/>
              </w:rPr>
              <w:t>автоклавування</w:t>
            </w:r>
            <w:proofErr w:type="spellEnd"/>
            <w:r w:rsidRPr="008F2F0C">
              <w:rPr>
                <w:spacing w:val="0"/>
                <w:sz w:val="20"/>
                <w:szCs w:val="20"/>
              </w:rPr>
              <w:t xml:space="preserve">) </w:t>
            </w:r>
            <w:r w:rsidRPr="008F2F0C">
              <w:rPr>
                <w:spacing w:val="0"/>
                <w:sz w:val="20"/>
                <w:szCs w:val="20"/>
              </w:rPr>
              <w:br/>
              <w:t xml:space="preserve">(дата проведення, відповідальна особа, </w:t>
            </w:r>
            <w:r w:rsidRPr="008F2F0C">
              <w:rPr>
                <w:spacing w:val="0"/>
                <w:sz w:val="20"/>
                <w:szCs w:val="20"/>
              </w:rPr>
              <w:br/>
              <w:t xml:space="preserve">яка проводила), назва закладу, назва суб’єкта господарювання у сфері управління відходами, </w:t>
            </w:r>
            <w:r w:rsidRPr="008F2F0C">
              <w:rPr>
                <w:spacing w:val="0"/>
                <w:sz w:val="20"/>
                <w:szCs w:val="20"/>
              </w:rPr>
              <w:br/>
              <w:t xml:space="preserve">якому передані відходи, </w:t>
            </w:r>
            <w:r w:rsidRPr="008F2F0C">
              <w:rPr>
                <w:spacing w:val="0"/>
                <w:sz w:val="20"/>
                <w:szCs w:val="20"/>
              </w:rPr>
              <w:br/>
              <w:t>дата передавання, вага переданих відходів в кг»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D882023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>Контейнер, який відповідає ДСТУ EN 840-1</w:t>
            </w:r>
          </w:p>
        </w:tc>
      </w:tr>
      <w:tr w:rsidR="00353804" w:rsidRPr="008F2F0C" w14:paraId="1709B64E" w14:textId="77777777" w:rsidTr="00E50AD3">
        <w:trPr>
          <w:trHeight w:val="60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3A9F47D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A150D6A" w14:textId="77777777" w:rsidR="00353804" w:rsidRPr="008F2F0C" w:rsidRDefault="00353804" w:rsidP="00E50AD3">
            <w:pPr>
              <w:pStyle w:val="TableTABL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>Медичні вироби, забруднені імунобіологічними лікарськими засобами, кров’ю та/або іншими біологічними рідинами, які не придатні до відновлення</w:t>
            </w:r>
          </w:p>
          <w:p w14:paraId="14B08995" w14:textId="77777777" w:rsidR="00353804" w:rsidRPr="008F2F0C" w:rsidRDefault="00353804" w:rsidP="00E50AD3">
            <w:pPr>
              <w:pStyle w:val="TableTABL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 xml:space="preserve">Підгузки, засоби особистої гігієни (наприклад, жіночі прокладки), ЗІЗ пацієнтів/ відвідувачів, отриманих </w:t>
            </w:r>
            <w:r w:rsidRPr="008F2F0C">
              <w:rPr>
                <w:spacing w:val="0"/>
                <w:sz w:val="20"/>
                <w:szCs w:val="20"/>
              </w:rPr>
              <w:br/>
              <w:t xml:space="preserve">від пацієнтів / відвідувачів, хворих на такі інфекційні хвороби: віспа </w:t>
            </w:r>
            <w:r w:rsidRPr="008F2F0C">
              <w:rPr>
                <w:spacing w:val="0"/>
                <w:sz w:val="20"/>
                <w:szCs w:val="20"/>
              </w:rPr>
              <w:br/>
              <w:t xml:space="preserve">(натуральна віспа), </w:t>
            </w:r>
            <w:r w:rsidRPr="008F2F0C">
              <w:rPr>
                <w:spacing w:val="0"/>
                <w:sz w:val="20"/>
                <w:szCs w:val="20"/>
              </w:rPr>
              <w:br/>
              <w:t>віспа мавп (</w:t>
            </w:r>
            <w:proofErr w:type="spellStart"/>
            <w:r w:rsidRPr="008F2F0C">
              <w:rPr>
                <w:spacing w:val="0"/>
                <w:sz w:val="20"/>
                <w:szCs w:val="20"/>
              </w:rPr>
              <w:t>mpox</w:t>
            </w:r>
            <w:proofErr w:type="spellEnd"/>
            <w:r w:rsidRPr="008F2F0C">
              <w:rPr>
                <w:spacing w:val="0"/>
                <w:sz w:val="20"/>
                <w:szCs w:val="20"/>
              </w:rPr>
              <w:t xml:space="preserve">), </w:t>
            </w:r>
            <w:r w:rsidRPr="008F2F0C">
              <w:rPr>
                <w:spacing w:val="0"/>
                <w:sz w:val="20"/>
                <w:szCs w:val="20"/>
              </w:rPr>
              <w:br/>
              <w:t xml:space="preserve">гарячка </w:t>
            </w:r>
            <w:proofErr w:type="spellStart"/>
            <w:r w:rsidRPr="008F2F0C">
              <w:rPr>
                <w:spacing w:val="0"/>
                <w:sz w:val="20"/>
                <w:szCs w:val="20"/>
              </w:rPr>
              <w:t>Ласса</w:t>
            </w:r>
            <w:proofErr w:type="spellEnd"/>
            <w:r w:rsidRPr="008F2F0C">
              <w:rPr>
                <w:spacing w:val="0"/>
                <w:sz w:val="20"/>
                <w:szCs w:val="20"/>
              </w:rPr>
              <w:t xml:space="preserve">, </w:t>
            </w:r>
            <w:r w:rsidRPr="008F2F0C">
              <w:rPr>
                <w:spacing w:val="0"/>
                <w:sz w:val="20"/>
                <w:szCs w:val="20"/>
              </w:rPr>
              <w:br/>
              <w:t xml:space="preserve">гарячка Марбург, </w:t>
            </w:r>
            <w:r w:rsidRPr="008F2F0C">
              <w:rPr>
                <w:spacing w:val="0"/>
                <w:sz w:val="20"/>
                <w:szCs w:val="20"/>
              </w:rPr>
              <w:br/>
              <w:t xml:space="preserve">вірусний гепатит А </w:t>
            </w:r>
            <w:r w:rsidRPr="008F2F0C">
              <w:rPr>
                <w:spacing w:val="0"/>
                <w:sz w:val="20"/>
                <w:szCs w:val="20"/>
              </w:rPr>
              <w:br/>
              <w:t xml:space="preserve">(лише забруднені випорожненнями (фекаліями), грип людський пандемічний, дифтерія </w:t>
            </w:r>
            <w:r w:rsidRPr="008F2F0C">
              <w:rPr>
                <w:spacing w:val="0"/>
                <w:sz w:val="20"/>
                <w:szCs w:val="20"/>
              </w:rPr>
              <w:br/>
              <w:t xml:space="preserve">(лише забруднені виділеннями з уражених шкіри або слизових оболонок), поліомієліт (паралітичний) </w:t>
            </w:r>
            <w:r w:rsidRPr="008F2F0C">
              <w:rPr>
                <w:spacing w:val="0"/>
                <w:sz w:val="20"/>
                <w:szCs w:val="20"/>
              </w:rPr>
              <w:br/>
              <w:t xml:space="preserve">(лише забруднені випорожненнями (фекаліями), сальмонельоз </w:t>
            </w:r>
            <w:r w:rsidRPr="008F2F0C">
              <w:rPr>
                <w:spacing w:val="0"/>
                <w:sz w:val="20"/>
                <w:szCs w:val="20"/>
              </w:rPr>
              <w:br/>
              <w:t xml:space="preserve">(лише забруднені випорожненнями (фекаліями), туляремія; хвороба, викликана </w:t>
            </w:r>
            <w:r w:rsidRPr="008F2F0C">
              <w:rPr>
                <w:spacing w:val="0"/>
                <w:sz w:val="20"/>
                <w:szCs w:val="20"/>
              </w:rPr>
              <w:br/>
              <w:t xml:space="preserve">вірусом </w:t>
            </w:r>
            <w:proofErr w:type="spellStart"/>
            <w:r w:rsidRPr="008F2F0C">
              <w:rPr>
                <w:spacing w:val="0"/>
                <w:sz w:val="20"/>
                <w:szCs w:val="20"/>
              </w:rPr>
              <w:t>Ебола</w:t>
            </w:r>
            <w:proofErr w:type="spellEnd"/>
            <w:r w:rsidRPr="008F2F0C">
              <w:rPr>
                <w:spacing w:val="0"/>
                <w:sz w:val="20"/>
                <w:szCs w:val="20"/>
              </w:rPr>
              <w:t xml:space="preserve">, холера (лише забруднені випорожненнями (фекаліями), черевний тиф (лише забруднені випорожненнями (фекаліями), чума, </w:t>
            </w:r>
            <w:r w:rsidRPr="008F2F0C">
              <w:rPr>
                <w:spacing w:val="0"/>
                <w:sz w:val="20"/>
                <w:szCs w:val="20"/>
              </w:rPr>
              <w:br/>
              <w:t xml:space="preserve">нові інфекційні хвороби </w:t>
            </w:r>
            <w:r w:rsidRPr="008F2F0C">
              <w:rPr>
                <w:spacing w:val="0"/>
                <w:sz w:val="20"/>
                <w:szCs w:val="20"/>
              </w:rPr>
              <w:br/>
              <w:t xml:space="preserve">або інфекційні хвороби з невідомими шляхами </w:t>
            </w:r>
            <w:r w:rsidRPr="008F2F0C">
              <w:rPr>
                <w:spacing w:val="0"/>
                <w:sz w:val="20"/>
                <w:szCs w:val="20"/>
              </w:rPr>
              <w:lastRenderedPageBreak/>
              <w:t>інфікування)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39AC629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lastRenderedPageBreak/>
              <w:t xml:space="preserve">Напис </w:t>
            </w:r>
            <w:r w:rsidRPr="008F2F0C">
              <w:rPr>
                <w:spacing w:val="0"/>
                <w:sz w:val="20"/>
                <w:szCs w:val="20"/>
              </w:rPr>
              <w:br/>
              <w:t xml:space="preserve">для маркування: «Особливо небезпечно» </w:t>
            </w:r>
            <w:r w:rsidRPr="008F2F0C">
              <w:rPr>
                <w:spacing w:val="0"/>
                <w:sz w:val="20"/>
                <w:szCs w:val="20"/>
              </w:rPr>
              <w:br/>
              <w:t>або ємність червоного кольору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3B0F31A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 xml:space="preserve">Міцний, непроникний, стійкий до механічних пошкоджень одноразовий мішок/ пакет, визначений виробником для </w:t>
            </w:r>
            <w:proofErr w:type="spellStart"/>
            <w:r w:rsidRPr="008F2F0C">
              <w:rPr>
                <w:spacing w:val="0"/>
                <w:sz w:val="20"/>
                <w:szCs w:val="20"/>
              </w:rPr>
              <w:t>інфекційно</w:t>
            </w:r>
            <w:proofErr w:type="spellEnd"/>
            <w:r w:rsidRPr="008F2F0C">
              <w:rPr>
                <w:spacing w:val="0"/>
                <w:sz w:val="20"/>
                <w:szCs w:val="20"/>
              </w:rPr>
              <w:t xml:space="preserve"> небезпечних відходів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66B0EF9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>Напис для маркування: «</w:t>
            </w:r>
          </w:p>
          <w:p w14:paraId="342A6144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object w:dxaOrig="1128" w:dyaOrig="936" w14:anchorId="606F3586">
                <v:shape id="_x0000_i1029" type="#_x0000_t75" style="width:56.5pt;height:47pt" o:ole="">
                  <v:imagedata r:id="rId9" o:title=""/>
                </v:shape>
                <o:OLEObject Type="Embed" ProgID="PBrush" ShapeID="_x0000_i1029" DrawAspect="Content" ObjectID="_1802507388" r:id="rId15"/>
              </w:object>
            </w:r>
          </w:p>
          <w:p w14:paraId="58E23C60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 xml:space="preserve">назва закладу, назва </w:t>
            </w:r>
            <w:r w:rsidRPr="008F2F0C">
              <w:rPr>
                <w:spacing w:val="0"/>
                <w:sz w:val="20"/>
                <w:szCs w:val="20"/>
              </w:rPr>
              <w:br/>
              <w:t>суб’єкта господарювання у сфері управління відходами, якому передані відходи, дата передавання, вага переданих відходів в кг»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A33246F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>Контейнер, який відповідає ДСТУ EN 840-1</w:t>
            </w:r>
          </w:p>
        </w:tc>
      </w:tr>
      <w:tr w:rsidR="00353804" w:rsidRPr="008F2F0C" w14:paraId="4785A22D" w14:textId="77777777" w:rsidTr="00E50AD3">
        <w:trPr>
          <w:trHeight w:val="60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AA38B1A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>6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F1C4A33" w14:textId="77777777" w:rsidR="00353804" w:rsidRPr="008F2F0C" w:rsidRDefault="00353804" w:rsidP="00E50AD3">
            <w:pPr>
              <w:pStyle w:val="TableTABL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>Відходи, що утворилися в результаті діяльності медичних лабораторій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B5753A2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>Ємність будь-якого кольору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0301DCF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 xml:space="preserve">Міцний, непроникний, стійкий до механічних пошкоджень одноразовий мішок/ пакет, визначений виробником </w:t>
            </w:r>
            <w:r w:rsidRPr="008F2F0C">
              <w:rPr>
                <w:spacing w:val="0"/>
                <w:sz w:val="20"/>
                <w:szCs w:val="20"/>
              </w:rPr>
              <w:br/>
              <w:t xml:space="preserve">для </w:t>
            </w:r>
            <w:proofErr w:type="spellStart"/>
            <w:r w:rsidRPr="008F2F0C">
              <w:rPr>
                <w:spacing w:val="0"/>
                <w:sz w:val="20"/>
                <w:szCs w:val="20"/>
              </w:rPr>
              <w:t>інфекційно</w:t>
            </w:r>
            <w:proofErr w:type="spellEnd"/>
            <w:r w:rsidRPr="008F2F0C">
              <w:rPr>
                <w:spacing w:val="0"/>
                <w:sz w:val="20"/>
                <w:szCs w:val="20"/>
              </w:rPr>
              <w:t xml:space="preserve"> небезпечних відходів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0F44B44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>Напис для маркування: «</w:t>
            </w:r>
          </w:p>
          <w:p w14:paraId="46F84AF8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object w:dxaOrig="1128" w:dyaOrig="936" w14:anchorId="2565519D">
                <v:shape id="_x0000_i1030" type="#_x0000_t75" style="width:56.5pt;height:47pt" o:ole="">
                  <v:imagedata r:id="rId9" o:title=""/>
                </v:shape>
                <o:OLEObject Type="Embed" ProgID="PBrush" ShapeID="_x0000_i1030" DrawAspect="Content" ObjectID="_1802507389" r:id="rId16"/>
              </w:object>
            </w:r>
          </w:p>
          <w:p w14:paraId="3E60D719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 xml:space="preserve">назва закладу, назва </w:t>
            </w:r>
            <w:r w:rsidRPr="008F2F0C">
              <w:rPr>
                <w:spacing w:val="0"/>
                <w:sz w:val="20"/>
                <w:szCs w:val="20"/>
              </w:rPr>
              <w:br/>
              <w:t>суб’єкта господарювання у сфері управління відходами, якому передані відходи, дата передавання, вага переданих відходів в кг»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428AD1B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>Контейнер, який відповідає ДСТУ EN 840-1</w:t>
            </w:r>
          </w:p>
        </w:tc>
      </w:tr>
      <w:tr w:rsidR="00353804" w:rsidRPr="008F2F0C" w14:paraId="44A1EAE2" w14:textId="77777777" w:rsidTr="00E50AD3">
        <w:trPr>
          <w:trHeight w:val="60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CAB691E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>7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6EC9CC3" w14:textId="77777777" w:rsidR="00353804" w:rsidRPr="008F2F0C" w:rsidRDefault="00353804" w:rsidP="00E50AD3">
            <w:pPr>
              <w:pStyle w:val="TableTABL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>Відходи крові та компонентів крові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E4697DE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53CEDE0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D7E7620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>Напис для маркування: «</w:t>
            </w:r>
          </w:p>
          <w:p w14:paraId="77869BF6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object w:dxaOrig="1128" w:dyaOrig="936" w14:anchorId="3AF8B825">
                <v:shape id="_x0000_i1031" type="#_x0000_t75" style="width:56.5pt;height:47pt" o:ole="">
                  <v:imagedata r:id="rId9" o:title=""/>
                </v:shape>
                <o:OLEObject Type="Embed" ProgID="PBrush" ShapeID="_x0000_i1031" DrawAspect="Content" ObjectID="_1802507390" r:id="rId17"/>
              </w:object>
            </w:r>
          </w:p>
          <w:p w14:paraId="021A33C4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 xml:space="preserve">назва закладу, назва </w:t>
            </w:r>
            <w:r w:rsidRPr="008F2F0C">
              <w:rPr>
                <w:spacing w:val="0"/>
                <w:sz w:val="20"/>
                <w:szCs w:val="20"/>
              </w:rPr>
              <w:br/>
              <w:t>суб’єкта господарювання у сфері управління відходами, якому передані відходи, дата передавання, вага переданих відходів в кг»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240A25F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 xml:space="preserve">Контейнери, що стійкі до механічних пошкоджень, призначені виробником для </w:t>
            </w:r>
            <w:proofErr w:type="spellStart"/>
            <w:r w:rsidRPr="008F2F0C">
              <w:rPr>
                <w:spacing w:val="0"/>
                <w:sz w:val="20"/>
                <w:szCs w:val="20"/>
              </w:rPr>
              <w:t>паковання</w:t>
            </w:r>
            <w:proofErr w:type="spellEnd"/>
            <w:r w:rsidRPr="008F2F0C">
              <w:rPr>
                <w:spacing w:val="0"/>
                <w:sz w:val="20"/>
                <w:szCs w:val="20"/>
              </w:rPr>
              <w:t xml:space="preserve"> </w:t>
            </w:r>
            <w:proofErr w:type="spellStart"/>
            <w:r w:rsidRPr="008F2F0C">
              <w:rPr>
                <w:spacing w:val="0"/>
                <w:sz w:val="20"/>
                <w:szCs w:val="20"/>
              </w:rPr>
              <w:t>інфекційно</w:t>
            </w:r>
            <w:proofErr w:type="spellEnd"/>
            <w:r w:rsidRPr="008F2F0C">
              <w:rPr>
                <w:spacing w:val="0"/>
                <w:sz w:val="20"/>
                <w:szCs w:val="20"/>
              </w:rPr>
              <w:t xml:space="preserve"> небезпечних відходів та герметично закриваються (наприклад, пластикове відро з кришкою)</w:t>
            </w:r>
          </w:p>
        </w:tc>
      </w:tr>
      <w:tr w:rsidR="00353804" w:rsidRPr="008F2F0C" w14:paraId="07CAEBAB" w14:textId="77777777" w:rsidTr="00E50AD3">
        <w:trPr>
          <w:trHeight w:val="60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2BCBED0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>8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DF0FBD0" w14:textId="77777777" w:rsidR="00353804" w:rsidRPr="008F2F0C" w:rsidRDefault="00353804" w:rsidP="00E50AD3">
            <w:pPr>
              <w:pStyle w:val="TableTABL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 xml:space="preserve">Токсичні відходи </w:t>
            </w:r>
            <w:r w:rsidRPr="008F2F0C">
              <w:rPr>
                <w:spacing w:val="0"/>
                <w:sz w:val="20"/>
                <w:szCs w:val="20"/>
              </w:rPr>
              <w:br/>
              <w:t xml:space="preserve">та відходи цитотоксичних/ </w:t>
            </w:r>
            <w:proofErr w:type="spellStart"/>
            <w:r w:rsidRPr="008F2F0C">
              <w:rPr>
                <w:spacing w:val="0"/>
                <w:sz w:val="20"/>
                <w:szCs w:val="20"/>
              </w:rPr>
              <w:t>цитостатичних</w:t>
            </w:r>
            <w:proofErr w:type="spellEnd"/>
            <w:r w:rsidRPr="008F2F0C">
              <w:rPr>
                <w:spacing w:val="0"/>
                <w:sz w:val="20"/>
                <w:szCs w:val="20"/>
              </w:rPr>
              <w:t xml:space="preserve"> лікарських препаратів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0F95AFD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 xml:space="preserve">Напис </w:t>
            </w:r>
            <w:r w:rsidRPr="008F2F0C">
              <w:rPr>
                <w:spacing w:val="0"/>
                <w:sz w:val="20"/>
                <w:szCs w:val="20"/>
              </w:rPr>
              <w:br/>
              <w:t xml:space="preserve">для маркування: «Токсична небезпека» </w:t>
            </w:r>
            <w:r w:rsidRPr="008F2F0C">
              <w:rPr>
                <w:spacing w:val="0"/>
                <w:sz w:val="20"/>
                <w:szCs w:val="20"/>
              </w:rPr>
              <w:br/>
              <w:t>або ємність жовтого кольору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92482A4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 xml:space="preserve">Контейнер одноразового використання, стійкий до механічних пошкоджень (за винятком скляних) з кришками, які герметично прилягають, і призначені виробником для </w:t>
            </w:r>
            <w:proofErr w:type="spellStart"/>
            <w:r w:rsidRPr="008F2F0C">
              <w:rPr>
                <w:spacing w:val="0"/>
                <w:sz w:val="20"/>
                <w:szCs w:val="20"/>
              </w:rPr>
              <w:t>паковання</w:t>
            </w:r>
            <w:proofErr w:type="spellEnd"/>
            <w:r w:rsidRPr="008F2F0C">
              <w:rPr>
                <w:spacing w:val="0"/>
                <w:sz w:val="20"/>
                <w:szCs w:val="20"/>
              </w:rPr>
              <w:t xml:space="preserve"> токсичних відходів та відходів цитотоксичних / </w:t>
            </w:r>
            <w:proofErr w:type="spellStart"/>
            <w:r w:rsidRPr="008F2F0C">
              <w:rPr>
                <w:spacing w:val="0"/>
                <w:sz w:val="20"/>
                <w:szCs w:val="20"/>
              </w:rPr>
              <w:t>цитостатичних</w:t>
            </w:r>
            <w:proofErr w:type="spellEnd"/>
            <w:r w:rsidRPr="008F2F0C">
              <w:rPr>
                <w:spacing w:val="0"/>
                <w:sz w:val="20"/>
                <w:szCs w:val="20"/>
              </w:rPr>
              <w:t xml:space="preserve"> лікарських препаратів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8B4822D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>Назва для маркування: «</w:t>
            </w:r>
          </w:p>
          <w:p w14:paraId="1FF2E5D2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rPr>
                <w:noProof/>
                <w:spacing w:val="0"/>
                <w:sz w:val="20"/>
                <w:szCs w:val="20"/>
              </w:rPr>
              <w:drawing>
                <wp:inline distT="0" distB="0" distL="0" distR="0" wp14:anchorId="72BD418C" wp14:editId="61889D74">
                  <wp:extent cx="838200" cy="81534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676B3A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>назва закладу, назва суб’єкта господарювання у сфері управління відходами, якому передані відходи, дата передавання, вага переданих відходів в кг»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E8963EA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>Контейнер, який відповідає ДСТУ EN 840-1</w:t>
            </w:r>
          </w:p>
        </w:tc>
      </w:tr>
      <w:tr w:rsidR="00353804" w:rsidRPr="008F2F0C" w14:paraId="7F86C114" w14:textId="77777777" w:rsidTr="00E50AD3">
        <w:trPr>
          <w:trHeight w:val="60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EBFA291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>9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8CC44ED" w14:textId="77777777" w:rsidR="00353804" w:rsidRPr="008F2F0C" w:rsidRDefault="00353804" w:rsidP="00E50AD3">
            <w:pPr>
              <w:pStyle w:val="TableTABL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 xml:space="preserve">Відходи амальгам </w:t>
            </w:r>
            <w:r w:rsidRPr="008F2F0C">
              <w:rPr>
                <w:spacing w:val="0"/>
                <w:sz w:val="20"/>
                <w:szCs w:val="20"/>
              </w:rPr>
              <w:br/>
              <w:t>для стоматологічних цілей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F7D3766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 xml:space="preserve">Напис </w:t>
            </w:r>
            <w:r w:rsidRPr="008F2F0C">
              <w:rPr>
                <w:spacing w:val="0"/>
                <w:sz w:val="20"/>
                <w:szCs w:val="20"/>
              </w:rPr>
              <w:br/>
              <w:t>для маркування «</w:t>
            </w:r>
            <w:proofErr w:type="spellStart"/>
            <w:r w:rsidRPr="008F2F0C">
              <w:rPr>
                <w:spacing w:val="0"/>
                <w:sz w:val="20"/>
                <w:szCs w:val="20"/>
              </w:rPr>
              <w:t>Ртутьвмісні</w:t>
            </w:r>
            <w:proofErr w:type="spellEnd"/>
            <w:r w:rsidRPr="008F2F0C">
              <w:rPr>
                <w:spacing w:val="0"/>
                <w:sz w:val="20"/>
                <w:szCs w:val="20"/>
              </w:rPr>
              <w:t xml:space="preserve"> відходи»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1C33533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 xml:space="preserve">Контейнер, виготовлений з матеріалу, </w:t>
            </w:r>
            <w:r w:rsidRPr="008F2F0C">
              <w:rPr>
                <w:spacing w:val="0"/>
                <w:sz w:val="20"/>
                <w:szCs w:val="20"/>
              </w:rPr>
              <w:br/>
              <w:t xml:space="preserve">який не взаємодіє з ртуттю, </w:t>
            </w:r>
            <w:r w:rsidRPr="008F2F0C">
              <w:rPr>
                <w:spacing w:val="0"/>
                <w:sz w:val="20"/>
                <w:szCs w:val="20"/>
              </w:rPr>
              <w:br/>
              <w:t xml:space="preserve">і призначені виробником </w:t>
            </w:r>
            <w:r w:rsidRPr="008F2F0C">
              <w:rPr>
                <w:spacing w:val="0"/>
                <w:sz w:val="20"/>
                <w:szCs w:val="20"/>
              </w:rPr>
              <w:br/>
              <w:t xml:space="preserve">для </w:t>
            </w:r>
            <w:proofErr w:type="spellStart"/>
            <w:r w:rsidRPr="008F2F0C">
              <w:rPr>
                <w:spacing w:val="0"/>
                <w:sz w:val="20"/>
                <w:szCs w:val="20"/>
              </w:rPr>
              <w:t>паковання</w:t>
            </w:r>
            <w:proofErr w:type="spellEnd"/>
            <w:r w:rsidRPr="008F2F0C">
              <w:rPr>
                <w:spacing w:val="0"/>
                <w:sz w:val="20"/>
                <w:szCs w:val="20"/>
              </w:rPr>
              <w:t xml:space="preserve"> ртуті або </w:t>
            </w:r>
            <w:proofErr w:type="spellStart"/>
            <w:r w:rsidRPr="008F2F0C">
              <w:rPr>
                <w:spacing w:val="0"/>
                <w:sz w:val="20"/>
                <w:szCs w:val="20"/>
              </w:rPr>
              <w:t>ртутьвмісних</w:t>
            </w:r>
            <w:proofErr w:type="spellEnd"/>
            <w:r w:rsidRPr="008F2F0C">
              <w:rPr>
                <w:spacing w:val="0"/>
                <w:sz w:val="20"/>
                <w:szCs w:val="20"/>
              </w:rPr>
              <w:t xml:space="preserve"> відходів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8DCA3CB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>Назва для маркування: «</w:t>
            </w:r>
          </w:p>
          <w:p w14:paraId="03847A6B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rPr>
                <w:noProof/>
                <w:spacing w:val="0"/>
                <w:sz w:val="20"/>
                <w:szCs w:val="20"/>
              </w:rPr>
              <w:drawing>
                <wp:inline distT="0" distB="0" distL="0" distR="0" wp14:anchorId="510D663F" wp14:editId="0A186970">
                  <wp:extent cx="838200" cy="81534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5912EC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 xml:space="preserve">назва закладу, назва </w:t>
            </w:r>
            <w:r w:rsidRPr="008F2F0C">
              <w:rPr>
                <w:spacing w:val="0"/>
                <w:sz w:val="20"/>
                <w:szCs w:val="20"/>
              </w:rPr>
              <w:br/>
              <w:t>суб’єкта господарювання у сфері управління відходами, якому передані відходи, дата передавання, вага переданих відходів в кг»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037961D" w14:textId="77777777" w:rsidR="00353804" w:rsidRPr="008F2F0C" w:rsidRDefault="00353804" w:rsidP="00A94CB4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8F2F0C">
              <w:rPr>
                <w:spacing w:val="0"/>
                <w:sz w:val="20"/>
                <w:szCs w:val="20"/>
              </w:rPr>
              <w:t>Контейнер, що герметично закривається та містить сірку</w:t>
            </w:r>
          </w:p>
        </w:tc>
      </w:tr>
    </w:tbl>
    <w:p w14:paraId="6FAA27B4" w14:textId="77777777" w:rsidR="00E77D2E" w:rsidRPr="00E50AD3" w:rsidRDefault="00E77D2E">
      <w:pPr>
        <w:rPr>
          <w:sz w:val="16"/>
          <w:szCs w:val="16"/>
        </w:rPr>
      </w:pPr>
    </w:p>
    <w:sectPr w:rsidR="00E77D2E" w:rsidRPr="00E50AD3" w:rsidSect="00E50AD3">
      <w:pgSz w:w="11906" w:h="16838"/>
      <w:pgMar w:top="510" w:right="567" w:bottom="5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28437" w14:textId="77777777" w:rsidR="00872E89" w:rsidRDefault="00872E89" w:rsidP="00E41D8E">
      <w:pPr>
        <w:spacing w:after="0" w:line="240" w:lineRule="auto"/>
      </w:pPr>
      <w:r>
        <w:separator/>
      </w:r>
    </w:p>
  </w:endnote>
  <w:endnote w:type="continuationSeparator" w:id="0">
    <w:p w14:paraId="18295B88" w14:textId="77777777" w:rsidR="00872E89" w:rsidRDefault="00872E89" w:rsidP="00E41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AAC98" w14:textId="77777777" w:rsidR="00872E89" w:rsidRDefault="00872E89" w:rsidP="00E41D8E">
      <w:pPr>
        <w:spacing w:after="0" w:line="240" w:lineRule="auto"/>
      </w:pPr>
      <w:r>
        <w:separator/>
      </w:r>
    </w:p>
  </w:footnote>
  <w:footnote w:type="continuationSeparator" w:id="0">
    <w:p w14:paraId="1DADB320" w14:textId="77777777" w:rsidR="00872E89" w:rsidRDefault="00872E89" w:rsidP="00E41D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804"/>
    <w:rsid w:val="00353804"/>
    <w:rsid w:val="00442DAF"/>
    <w:rsid w:val="005464E6"/>
    <w:rsid w:val="00583921"/>
    <w:rsid w:val="006068B7"/>
    <w:rsid w:val="00872E89"/>
    <w:rsid w:val="008F2F0C"/>
    <w:rsid w:val="00A30665"/>
    <w:rsid w:val="00AF5011"/>
    <w:rsid w:val="00E41D8E"/>
    <w:rsid w:val="00E50AD3"/>
    <w:rsid w:val="00E7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29962"/>
  <w15:chartTrackingRefBased/>
  <w15:docId w15:val="{D4249C65-9A76-4B56-8F97-E430C666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804"/>
    <w:rPr>
      <w:rFonts w:eastAsiaTheme="minorEastAsia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35380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US" w:eastAsia="uk-UA"/>
    </w:rPr>
  </w:style>
  <w:style w:type="paragraph" w:customStyle="1" w:styleId="Ch6">
    <w:name w:val="Организация (Ch_6 Міністерства)"/>
    <w:basedOn w:val="a"/>
    <w:next w:val="Ch60"/>
    <w:uiPriority w:val="99"/>
    <w:rsid w:val="00353804"/>
    <w:pPr>
      <w:keepNext/>
      <w:keepLines/>
      <w:widowControl w:val="0"/>
      <w:tabs>
        <w:tab w:val="right" w:pos="6350"/>
      </w:tabs>
      <w:autoSpaceDE w:val="0"/>
      <w:autoSpaceDN w:val="0"/>
      <w:adjustRightInd w:val="0"/>
      <w:spacing w:after="0" w:line="276" w:lineRule="auto"/>
      <w:jc w:val="center"/>
      <w:textAlignment w:val="center"/>
    </w:pPr>
    <w:rPr>
      <w:rFonts w:ascii="Pragmatica-Bold" w:hAnsi="Pragmatica-Bold" w:cs="Pragmatica-Bold"/>
      <w:b/>
      <w:bCs/>
      <w:caps/>
      <w:color w:val="000000"/>
      <w:w w:val="90"/>
      <w:sz w:val="24"/>
      <w:szCs w:val="24"/>
    </w:rPr>
  </w:style>
  <w:style w:type="paragraph" w:customStyle="1" w:styleId="Ch60">
    <w:name w:val="Тип акта (Ch_6 Міністерства)"/>
    <w:basedOn w:val="a"/>
    <w:next w:val="DataZareestrovanoCh6"/>
    <w:uiPriority w:val="99"/>
    <w:rsid w:val="00353804"/>
    <w:pPr>
      <w:keepNext/>
      <w:keepLines/>
      <w:widowControl w:val="0"/>
      <w:tabs>
        <w:tab w:val="right" w:pos="7710"/>
      </w:tabs>
      <w:autoSpaceDE w:val="0"/>
      <w:autoSpaceDN w:val="0"/>
      <w:adjustRightInd w:val="0"/>
      <w:spacing w:before="170" w:after="113" w:line="257" w:lineRule="auto"/>
      <w:jc w:val="center"/>
      <w:textAlignment w:val="center"/>
    </w:pPr>
    <w:rPr>
      <w:rFonts w:ascii="Pragmatica-Bold" w:hAnsi="Pragmatica-Bold" w:cs="Pragmatica-Bold"/>
      <w:b/>
      <w:bCs/>
      <w:caps/>
      <w:color w:val="000000"/>
      <w:w w:val="130"/>
      <w:sz w:val="24"/>
      <w:szCs w:val="24"/>
    </w:rPr>
  </w:style>
  <w:style w:type="paragraph" w:customStyle="1" w:styleId="DataZareestrovanoCh6">
    <w:name w:val="Data_Zareestrovano (Ch_6 Міністерства)"/>
    <w:basedOn w:val="a3"/>
    <w:next w:val="Ch61"/>
    <w:uiPriority w:val="99"/>
    <w:rsid w:val="00353804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Ch61">
    <w:name w:val="Зареєстровано... (Ch_6 Міністерства)"/>
    <w:basedOn w:val="a"/>
    <w:next w:val="n7777Ch6"/>
    <w:uiPriority w:val="99"/>
    <w:rsid w:val="00353804"/>
    <w:pPr>
      <w:keepNext/>
      <w:keepLines/>
      <w:widowControl w:val="0"/>
      <w:tabs>
        <w:tab w:val="right" w:pos="6350"/>
      </w:tabs>
      <w:autoSpaceDE w:val="0"/>
      <w:autoSpaceDN w:val="0"/>
      <w:adjustRightInd w:val="0"/>
      <w:spacing w:before="113" w:after="113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6"/>
      <w:szCs w:val="16"/>
    </w:rPr>
  </w:style>
  <w:style w:type="paragraph" w:customStyle="1" w:styleId="n7777Ch6">
    <w:name w:val="n7777 Название акта (Ch_6 Міністерства)"/>
    <w:basedOn w:val="a"/>
    <w:next w:val="Ch62"/>
    <w:uiPriority w:val="99"/>
    <w:rsid w:val="00353804"/>
    <w:pPr>
      <w:keepNext/>
      <w:keepLines/>
      <w:widowControl w:val="0"/>
      <w:tabs>
        <w:tab w:val="left" w:pos="1304"/>
        <w:tab w:val="right" w:pos="6350"/>
      </w:tabs>
      <w:suppressAutoHyphens/>
      <w:autoSpaceDE w:val="0"/>
      <w:autoSpaceDN w:val="0"/>
      <w:adjustRightInd w:val="0"/>
      <w:spacing w:before="57" w:after="170" w:line="257" w:lineRule="auto"/>
      <w:textAlignment w:val="center"/>
    </w:pPr>
    <w:rPr>
      <w:rFonts w:ascii="Baltica-Bold" w:hAnsi="Baltica-Bold" w:cs="Baltica-Bold"/>
      <w:b/>
      <w:bCs/>
      <w:color w:val="000000"/>
      <w:w w:val="90"/>
      <w:sz w:val="24"/>
      <w:szCs w:val="24"/>
    </w:rPr>
  </w:style>
  <w:style w:type="paragraph" w:customStyle="1" w:styleId="Ch63">
    <w:name w:val="Основной текст (Ch_6 Міністерства)"/>
    <w:basedOn w:val="a"/>
    <w:uiPriority w:val="99"/>
    <w:rsid w:val="00353804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2">
    <w:name w:val="Преамбула (Ch_6 Міністерства)"/>
    <w:basedOn w:val="a"/>
    <w:next w:val="a3"/>
    <w:uiPriority w:val="99"/>
    <w:rsid w:val="00353804"/>
    <w:pPr>
      <w:keepNext/>
      <w:keepLines/>
      <w:widowControl w:val="0"/>
      <w:tabs>
        <w:tab w:val="right" w:pos="6350"/>
      </w:tabs>
      <w:autoSpaceDE w:val="0"/>
      <w:autoSpaceDN w:val="0"/>
      <w:adjustRightInd w:val="0"/>
      <w:spacing w:before="113" w:after="85" w:line="257" w:lineRule="auto"/>
      <w:jc w:val="both"/>
      <w:textAlignment w:val="center"/>
    </w:pPr>
    <w:rPr>
      <w:rFonts w:ascii="Pragmatica-Book" w:hAnsi="Pragmatica-Book" w:cs="Pragmatica-Book"/>
      <w:caps/>
      <w:color w:val="000000"/>
      <w:w w:val="90"/>
      <w:sz w:val="18"/>
      <w:szCs w:val="18"/>
    </w:rPr>
  </w:style>
  <w:style w:type="paragraph" w:customStyle="1" w:styleId="Ch64">
    <w:name w:val="Основной текст (отбивка) (Ch_6 Міністерства)"/>
    <w:basedOn w:val="a"/>
    <w:uiPriority w:val="99"/>
    <w:rsid w:val="00353804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before="57"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5">
    <w:name w:val="подпись (Ch_6 Міністерства)"/>
    <w:basedOn w:val="a"/>
    <w:next w:val="a"/>
    <w:uiPriority w:val="99"/>
    <w:rsid w:val="00353804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-Bold" w:hAnsi="Pragmatica-Bold" w:cs="Pragmatica-Bold"/>
      <w:b/>
      <w:bCs/>
      <w:color w:val="000000"/>
      <w:w w:val="90"/>
      <w:sz w:val="17"/>
      <w:szCs w:val="17"/>
    </w:rPr>
  </w:style>
  <w:style w:type="paragraph" w:customStyle="1" w:styleId="Ch66">
    <w:name w:val="реєстраційний код (Ch_6 Міністерства)"/>
    <w:basedOn w:val="a"/>
    <w:next w:val="Ch6"/>
    <w:uiPriority w:val="99"/>
    <w:rsid w:val="00353804"/>
    <w:pPr>
      <w:keepNext/>
      <w:widowControl w:val="0"/>
      <w:tabs>
        <w:tab w:val="right" w:pos="6350"/>
      </w:tabs>
      <w:autoSpaceDE w:val="0"/>
      <w:autoSpaceDN w:val="0"/>
      <w:adjustRightInd w:val="0"/>
      <w:spacing w:before="454" w:after="283" w:line="257" w:lineRule="auto"/>
      <w:jc w:val="right"/>
      <w:textAlignment w:val="center"/>
    </w:pPr>
    <w:rPr>
      <w:rFonts w:ascii="Pragmatica-BookObl" w:hAnsi="Pragmatica-BookObl" w:cs="Pragmatica-BookObl"/>
      <w:i/>
      <w:iCs/>
      <w:color w:val="000000"/>
      <w:w w:val="90"/>
      <w:sz w:val="14"/>
      <w:szCs w:val="14"/>
    </w:rPr>
  </w:style>
  <w:style w:type="paragraph" w:customStyle="1" w:styleId="76Ch6">
    <w:name w:val="Затверджено_76 (Ch_6 Міністерства)"/>
    <w:basedOn w:val="a"/>
    <w:uiPriority w:val="99"/>
    <w:rsid w:val="00353804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Ch67">
    <w:name w:val="Заголовок Додатка (Ch_6 Міністерства)"/>
    <w:basedOn w:val="a"/>
    <w:uiPriority w:val="99"/>
    <w:rsid w:val="00353804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8">
    <w:name w:val="Простой подзаголовок (Ch_6 Міністерства)"/>
    <w:basedOn w:val="a"/>
    <w:uiPriority w:val="99"/>
    <w:rsid w:val="00353804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113" w:after="57" w:line="257" w:lineRule="auto"/>
      <w:ind w:left="283"/>
      <w:textAlignment w:val="center"/>
    </w:pPr>
    <w:rPr>
      <w:rFonts w:ascii="Pragmatica-Bold" w:hAnsi="Pragmatica-Bold" w:cs="Pragmatica-Bold"/>
      <w:b/>
      <w:bCs/>
      <w:color w:val="000000"/>
      <w:w w:val="90"/>
      <w:sz w:val="18"/>
      <w:szCs w:val="18"/>
    </w:rPr>
  </w:style>
  <w:style w:type="paragraph" w:customStyle="1" w:styleId="Ch69">
    <w:name w:val="Додаток №_горизонт (Ch_6 Міністерства)"/>
    <w:basedOn w:val="a"/>
    <w:uiPriority w:val="99"/>
    <w:rsid w:val="00353804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after="0" w:line="257" w:lineRule="auto"/>
      <w:ind w:left="8050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Ch6a">
    <w:name w:val="Основной текст (без абзаца) (Ch_6 Міністерства)"/>
    <w:basedOn w:val="Ch63"/>
    <w:uiPriority w:val="99"/>
    <w:rsid w:val="00353804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b">
    <w:name w:val="Додаток № (Ch_6 Міністерства)"/>
    <w:basedOn w:val="a"/>
    <w:uiPriority w:val="99"/>
    <w:rsid w:val="00353804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noskaSNOSKI">
    <w:name w:val="Snoska* (SNOSKI)"/>
    <w:basedOn w:val="a"/>
    <w:uiPriority w:val="99"/>
    <w:rsid w:val="00353804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shapkaTABL">
    <w:name w:val="Table_shapka (TABL)"/>
    <w:basedOn w:val="a"/>
    <w:uiPriority w:val="99"/>
    <w:rsid w:val="00353804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353804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character" w:customStyle="1" w:styleId="Bold">
    <w:name w:val="Bold"/>
    <w:uiPriority w:val="99"/>
    <w:rsid w:val="00353804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E41D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1D8E"/>
    <w:rPr>
      <w:rFonts w:eastAsiaTheme="minorEastAsia" w:cs="Times New Roman"/>
      <w:lang w:eastAsia="uk-UA"/>
    </w:rPr>
  </w:style>
  <w:style w:type="paragraph" w:styleId="a6">
    <w:name w:val="footer"/>
    <w:basedOn w:val="a"/>
    <w:link w:val="a7"/>
    <w:uiPriority w:val="99"/>
    <w:unhideWhenUsed/>
    <w:rsid w:val="00E41D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1D8E"/>
    <w:rPr>
      <w:rFonts w:eastAsiaTheme="minorEastAsia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449F481314024DBAEE1A3BEEE81B10" ma:contentTypeVersion="15" ma:contentTypeDescription="Створення нового документа." ma:contentTypeScope="" ma:versionID="1d757057adcca4a6d11dfe66cc0b5025">
  <xsd:schema xmlns:xsd="http://www.w3.org/2001/XMLSchema" xmlns:xs="http://www.w3.org/2001/XMLSchema" xmlns:p="http://schemas.microsoft.com/office/2006/metadata/properties" xmlns:ns3="200e9dea-5089-4780-9aac-48c09d0205c0" xmlns:ns4="4f95839d-3e7c-4a58-bdb7-96fd3eec3692" targetNamespace="http://schemas.microsoft.com/office/2006/metadata/properties" ma:root="true" ma:fieldsID="821b0f6b630abc9cff1c793c96c104ed" ns3:_="" ns4:_="">
    <xsd:import namespace="200e9dea-5089-4780-9aac-48c09d0205c0"/>
    <xsd:import namespace="4f95839d-3e7c-4a58-bdb7-96fd3eec36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e9dea-5089-4780-9aac-48c09d020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5839d-3e7c-4a58-bdb7-96fd3eec36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0e9dea-5089-4780-9aac-48c09d0205c0" xsi:nil="true"/>
  </documentManagement>
</p:properties>
</file>

<file path=customXml/itemProps1.xml><?xml version="1.0" encoding="utf-8"?>
<ds:datastoreItem xmlns:ds="http://schemas.openxmlformats.org/officeDocument/2006/customXml" ds:itemID="{ACAF9486-7BD2-45CE-8303-976B6626B1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055987-9948-4B94-8772-609DE7279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e9dea-5089-4780-9aac-48c09d0205c0"/>
    <ds:schemaRef ds:uri="4f95839d-3e7c-4a58-bdb7-96fd3eec3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BB0347-2C28-415E-829D-DDE50419FC09}">
  <ds:schemaRefs>
    <ds:schemaRef ds:uri="http://schemas.microsoft.com/office/2006/metadata/properties"/>
    <ds:schemaRef ds:uri="http://schemas.microsoft.com/office/infopath/2007/PartnerControls"/>
    <ds:schemaRef ds:uri="200e9dea-5089-4780-9aac-48c09d0205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5266</Characters>
  <Application>Microsoft Office Word</Application>
  <DocSecurity>0</DocSecurity>
  <Lines>128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Ольга Купріянова</cp:lastModifiedBy>
  <cp:revision>2</cp:revision>
  <dcterms:created xsi:type="dcterms:W3CDTF">2025-03-02T19:48:00Z</dcterms:created>
  <dcterms:modified xsi:type="dcterms:W3CDTF">2025-03-03T09:43:00Z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0x0101006B449F481314024DBAEE1A3BEEE81B10</vt:lpwstr>
  </property>
</Properties>
</file>