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6994" w14:textId="77777777" w:rsidR="007A72E3" w:rsidRDefault="005229BC" w:rsidP="007A72E3">
      <w:pPr>
        <w:pStyle w:val="3ShiftAlt"/>
      </w:pPr>
      <w:r w:rsidRPr="00052DE1">
        <w:t xml:space="preserve">Стандартна операційна процедура </w:t>
      </w:r>
    </w:p>
    <w:p w14:paraId="26561ECD" w14:textId="452FC46D" w:rsidR="00070FA1" w:rsidRPr="00052DE1" w:rsidRDefault="005229BC" w:rsidP="007A72E3">
      <w:pPr>
        <w:pStyle w:val="3ShiftAlt"/>
      </w:pPr>
      <w:r w:rsidRPr="00052DE1">
        <w:t>«</w:t>
      </w:r>
      <w:r w:rsidR="00D708AB" w:rsidRPr="00D708AB">
        <w:t>Очищення й</w:t>
      </w:r>
      <w:r w:rsidR="0009094A">
        <w:t> </w:t>
      </w:r>
      <w:r w:rsidR="00D708AB" w:rsidRPr="00D708AB">
        <w:t xml:space="preserve">дезінфекція </w:t>
      </w:r>
      <w:r w:rsidR="005F06E7">
        <w:t>в</w:t>
      </w:r>
      <w:r w:rsidR="002C6091">
        <w:t> </w:t>
      </w:r>
      <w:r w:rsidR="00D708AB" w:rsidRPr="00D708AB">
        <w:t>стоматологічному кабінеті</w:t>
      </w:r>
      <w:r w:rsidRPr="00052DE1">
        <w:t>»</w:t>
      </w:r>
    </w:p>
    <w:p w14:paraId="0EDFB74D" w14:textId="77777777" w:rsidR="00A16656" w:rsidRPr="00052DE1" w:rsidRDefault="00A16656" w:rsidP="00070FA1">
      <w:pPr>
        <w:pStyle w:val="Ctrl1"/>
        <w:rPr>
          <w:lang w:val="uk-UA"/>
        </w:rPr>
      </w:pPr>
    </w:p>
    <w:tbl>
      <w:tblPr>
        <w:tblW w:w="10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8548"/>
      </w:tblGrid>
      <w:tr w:rsidR="00DE4671" w:rsidRPr="00052DE1" w14:paraId="7FD57852" w14:textId="77777777" w:rsidTr="00DE4671">
        <w:trPr>
          <w:trHeight w:val="280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E1F" w14:textId="7B4E7CD7" w:rsidR="00DE4671" w:rsidRPr="00052DE1" w:rsidRDefault="00DE4671" w:rsidP="00070FA1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КНП «</w:t>
            </w:r>
            <w:proofErr w:type="spellStart"/>
            <w:r w:rsidRPr="00052DE1">
              <w:rPr>
                <w:lang w:val="uk-UA"/>
              </w:rPr>
              <w:t>Зразківська</w:t>
            </w:r>
            <w:proofErr w:type="spellEnd"/>
            <w:r w:rsidRPr="00052DE1">
              <w:rPr>
                <w:lang w:val="uk-UA"/>
              </w:rPr>
              <w:t xml:space="preserve"> </w:t>
            </w:r>
            <w:proofErr w:type="spellStart"/>
            <w:r w:rsidR="00D744F6">
              <w:t>стоматологі</w:t>
            </w:r>
            <w:r w:rsidR="006F6CE3">
              <w:t>я</w:t>
            </w:r>
            <w:proofErr w:type="spellEnd"/>
            <w:r w:rsidRPr="00052DE1">
              <w:rPr>
                <w:lang w:val="uk-UA"/>
              </w:rPr>
              <w:t>»</w:t>
            </w:r>
          </w:p>
        </w:tc>
      </w:tr>
      <w:tr w:rsidR="00DE4671" w:rsidRPr="00052DE1" w14:paraId="321B79AA" w14:textId="77777777" w:rsidTr="00DE4671">
        <w:trPr>
          <w:trHeight w:val="268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D28F" w14:textId="75D39DF4" w:rsidR="00DE4671" w:rsidRPr="00052DE1" w:rsidRDefault="006A5F45" w:rsidP="00070FA1">
            <w:pPr>
              <w:pStyle w:val="ShiftCtrlAlt0"/>
              <w:rPr>
                <w:lang w:val="uk-UA"/>
              </w:rPr>
            </w:pPr>
            <w:bookmarkStart w:id="0" w:name="_Hlk156407273"/>
            <w:r>
              <w:t>Р</w:t>
            </w:r>
            <w:proofErr w:type="spellStart"/>
            <w:r w:rsidR="00D708AB" w:rsidRPr="00D708AB">
              <w:rPr>
                <w:lang w:val="uk-UA" w:eastAsia="uk-UA" w:bidi="uk-UA"/>
              </w:rPr>
              <w:t>обоча</w:t>
            </w:r>
            <w:proofErr w:type="spellEnd"/>
            <w:r w:rsidR="00D708AB" w:rsidRPr="00D708AB">
              <w:rPr>
                <w:lang w:val="uk-UA" w:eastAsia="uk-UA" w:bidi="uk-UA"/>
              </w:rPr>
              <w:t xml:space="preserve"> група з розробки стандартних операційних процедур (СОП)</w:t>
            </w:r>
          </w:p>
        </w:tc>
      </w:tr>
      <w:tr w:rsidR="00DE4671" w:rsidRPr="00052DE1" w14:paraId="561E0341" w14:textId="77777777" w:rsidTr="00DE4671">
        <w:trPr>
          <w:trHeight w:val="28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DB2" w14:textId="0B16F06B" w:rsidR="00DE4671" w:rsidRPr="00052DE1" w:rsidRDefault="00DE4671" w:rsidP="00070FA1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 xml:space="preserve">СОП </w:t>
            </w:r>
            <w:r w:rsidR="00C41B56">
              <w:rPr>
                <w:lang w:val="uk-UA"/>
              </w:rPr>
              <w:t>№ </w:t>
            </w:r>
            <w:r w:rsidR="005F06E7">
              <w:t>01</w:t>
            </w:r>
            <w:r w:rsidRPr="00052DE1">
              <w:rPr>
                <w:lang w:val="uk-UA"/>
              </w:rPr>
              <w:t>-202</w:t>
            </w:r>
            <w:r w:rsidR="005F06E7">
              <w:t>5</w:t>
            </w:r>
          </w:p>
        </w:tc>
        <w:tc>
          <w:tcPr>
            <w:tcW w:w="8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F5AF" w14:textId="77777777" w:rsidR="00DE4671" w:rsidRPr="00052DE1" w:rsidRDefault="00DE4671" w:rsidP="00070FA1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Стандартна операційна процедура</w:t>
            </w:r>
          </w:p>
        </w:tc>
      </w:tr>
      <w:tr w:rsidR="00DE4671" w:rsidRPr="00052DE1" w14:paraId="5CD0B33C" w14:textId="77777777" w:rsidTr="00DE4671">
        <w:trPr>
          <w:trHeight w:val="28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B5CB" w14:textId="6C7F85AF" w:rsidR="00DE4671" w:rsidRPr="00052DE1" w:rsidRDefault="00DE4671" w:rsidP="00070FA1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 xml:space="preserve">Версія </w:t>
            </w:r>
            <w:r w:rsidR="005F06E7">
              <w:t>7</w:t>
            </w:r>
          </w:p>
        </w:tc>
        <w:tc>
          <w:tcPr>
            <w:tcW w:w="8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1D23" w14:textId="77777777" w:rsidR="00DE4671" w:rsidRPr="00052DE1" w:rsidRDefault="00DE4671" w:rsidP="00070FA1">
            <w:pPr>
              <w:pStyle w:val="ShiftCtrlAlt0"/>
              <w:rPr>
                <w:lang w:val="uk-UA"/>
              </w:rPr>
            </w:pPr>
          </w:p>
        </w:tc>
      </w:tr>
      <w:tr w:rsidR="00DE4671" w:rsidRPr="00052DE1" w14:paraId="0223E353" w14:textId="77777777" w:rsidTr="00DE4671">
        <w:trPr>
          <w:trHeight w:val="280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F7BD" w14:textId="51543433" w:rsidR="00DE4671" w:rsidRPr="00052DE1" w:rsidRDefault="005F06E7" w:rsidP="00070FA1">
            <w:pPr>
              <w:pStyle w:val="ShiftCtrlAlt0"/>
              <w:rPr>
                <w:rStyle w:val="Bold"/>
                <w:lang w:val="uk-UA"/>
              </w:rPr>
            </w:pPr>
            <w:r w:rsidRPr="005F06E7">
              <w:rPr>
                <w:rStyle w:val="Bold"/>
                <w:lang w:val="uk-UA"/>
              </w:rPr>
              <w:t xml:space="preserve">Очищення й дезінфекція </w:t>
            </w:r>
            <w:r>
              <w:rPr>
                <w:rStyle w:val="Bold"/>
              </w:rPr>
              <w:t>в</w:t>
            </w:r>
            <w:r w:rsidRPr="005F06E7">
              <w:rPr>
                <w:rStyle w:val="Bold"/>
                <w:lang w:val="uk-UA"/>
              </w:rPr>
              <w:t xml:space="preserve"> стоматологічному кабінеті</w:t>
            </w:r>
          </w:p>
        </w:tc>
      </w:tr>
      <w:bookmarkEnd w:id="0"/>
    </w:tbl>
    <w:p w14:paraId="7EDB4339" w14:textId="77777777" w:rsidR="00070FA1" w:rsidRPr="00052DE1" w:rsidRDefault="00070FA1" w:rsidP="00070FA1">
      <w:pPr>
        <w:pStyle w:val="Ctrl1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447"/>
        <w:gridCol w:w="2683"/>
        <w:gridCol w:w="1276"/>
        <w:gridCol w:w="2664"/>
      </w:tblGrid>
      <w:tr w:rsidR="00E1796B" w:rsidRPr="00052DE1" w14:paraId="36A0794D" w14:textId="77777777" w:rsidTr="00DE78CD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444B" w14:textId="77777777" w:rsidR="00E1796B" w:rsidRPr="00052DE1" w:rsidRDefault="00E1796B" w:rsidP="00E1796B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Етапи впровадження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C1C" w14:textId="77777777" w:rsidR="00E1796B" w:rsidRPr="00052DE1" w:rsidRDefault="00E1796B" w:rsidP="00E1796B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Дата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8DC0" w14:textId="77777777" w:rsidR="00E1796B" w:rsidRPr="00052DE1" w:rsidRDefault="00E1796B" w:rsidP="00E1796B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Посада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E5B3" w14:textId="77777777" w:rsidR="00E1796B" w:rsidRPr="00052DE1" w:rsidRDefault="00E1796B" w:rsidP="00E1796B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Підпис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F3E4" w14:textId="759CEC7B" w:rsidR="00E1796B" w:rsidRPr="00052DE1" w:rsidRDefault="00E1796B" w:rsidP="00E1796B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Ім</w:t>
            </w:r>
            <w:r w:rsidR="00B129AA">
              <w:rPr>
                <w:lang w:val="uk-UA"/>
              </w:rPr>
              <w:t>’</w:t>
            </w:r>
            <w:r w:rsidRPr="00052DE1">
              <w:rPr>
                <w:lang w:val="uk-UA"/>
              </w:rPr>
              <w:t>я ПРІЗВИЩЕ</w:t>
            </w:r>
          </w:p>
        </w:tc>
      </w:tr>
      <w:tr w:rsidR="005F06E7" w:rsidRPr="00052DE1" w14:paraId="1F297A03" w14:textId="77777777" w:rsidTr="005F06E7">
        <w:trPr>
          <w:trHeight w:val="200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5A4209" w14:textId="77777777" w:rsidR="005F06E7" w:rsidRPr="00052DE1" w:rsidRDefault="005F06E7" w:rsidP="00E1796B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Розробили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41C8D" w14:textId="6EC0CEDB" w:rsidR="005F06E7" w:rsidRPr="00052DE1" w:rsidRDefault="005F06E7" w:rsidP="00E1796B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08.0</w:t>
            </w:r>
            <w:r w:rsidR="008B6C50">
              <w:t>1</w:t>
            </w:r>
            <w:r w:rsidRPr="00052DE1">
              <w:rPr>
                <w:lang w:val="uk-UA"/>
              </w:rPr>
              <w:t>.202</w:t>
            </w:r>
            <w:r w:rsidR="00722F34"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E8196C" w14:textId="2ADEBCBB" w:rsidR="005F06E7" w:rsidRPr="005F06E7" w:rsidRDefault="00082560" w:rsidP="00E1796B">
            <w:pPr>
              <w:pStyle w:val="ShiftCtrlAlt0"/>
            </w:pPr>
            <w:proofErr w:type="spellStart"/>
            <w:r>
              <w:t>Керівник</w:t>
            </w:r>
            <w:proofErr w:type="spellEnd"/>
            <w:r>
              <w:t xml:space="preserve"> </w:t>
            </w:r>
            <w:proofErr w:type="spellStart"/>
            <w:r w:rsidR="00FF47CC">
              <w:t>відділу</w:t>
            </w:r>
            <w:proofErr w:type="spellEnd"/>
            <w:r w:rsidR="00FF47CC">
              <w:t xml:space="preserve"> </w:t>
            </w:r>
            <w:r w:rsidR="0099709A">
              <w:t>з</w:t>
            </w:r>
            <w:r w:rsidR="002B70CE">
              <w:t> </w:t>
            </w:r>
            <w:proofErr w:type="spellStart"/>
            <w:r w:rsidR="00FF47CC">
              <w:t>інфекційного</w:t>
            </w:r>
            <w:proofErr w:type="spellEnd"/>
            <w:r w:rsidR="00FF47CC">
              <w:t xml:space="preserve"> контролю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43A05" w14:textId="4BFCFF32" w:rsidR="005F06E7" w:rsidRPr="00052DE1" w:rsidRDefault="0008521A" w:rsidP="00E1796B">
            <w:pPr>
              <w:pStyle w:val="ShiftCtrlAlt0"/>
              <w:rPr>
                <w:rStyle w:val="Italic"/>
                <w:lang w:val="uk-UA"/>
              </w:rPr>
            </w:pPr>
            <w:r>
              <w:rPr>
                <w:rStyle w:val="Italic"/>
              </w:rPr>
              <w:t>Клименко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2C056" w14:textId="6AB3A724" w:rsidR="005F06E7" w:rsidRPr="00052DE1" w:rsidRDefault="0008521A" w:rsidP="00E1796B">
            <w:pPr>
              <w:pStyle w:val="ShiftCtrlAlt0"/>
              <w:rPr>
                <w:lang w:val="uk-UA"/>
              </w:rPr>
            </w:pPr>
            <w:r>
              <w:t>Марина</w:t>
            </w:r>
            <w:r w:rsidR="005F06E7" w:rsidRPr="00052DE1">
              <w:rPr>
                <w:lang w:val="uk-UA"/>
              </w:rPr>
              <w:t xml:space="preserve"> </w:t>
            </w:r>
            <w:r>
              <w:t>КЛИМЕНКО</w:t>
            </w:r>
          </w:p>
        </w:tc>
      </w:tr>
      <w:tr w:rsidR="005F06E7" w:rsidRPr="00052DE1" w14:paraId="09DCADDF" w14:textId="77777777" w:rsidTr="005F06E7">
        <w:trPr>
          <w:trHeight w:val="1193"/>
        </w:trPr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2F3C" w14:textId="77777777" w:rsidR="005F06E7" w:rsidRPr="00052DE1" w:rsidRDefault="005F06E7" w:rsidP="00E1796B">
            <w:pPr>
              <w:pStyle w:val="ShiftCtrlAlt0"/>
              <w:rPr>
                <w:lang w:val="uk-UA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0C71F" w14:textId="77777777" w:rsidR="005F06E7" w:rsidRPr="00052DE1" w:rsidRDefault="005F06E7" w:rsidP="00E1796B">
            <w:pPr>
              <w:pStyle w:val="ShiftCtrlAlt0"/>
              <w:rPr>
                <w:lang w:val="uk-UA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BE30" w14:textId="20291755" w:rsidR="005F06E7" w:rsidRDefault="005F06E7" w:rsidP="005F06E7">
            <w:pPr>
              <w:pStyle w:val="ShiftCtrlAlt0"/>
            </w:pPr>
            <w:r w:rsidRPr="005F06E7">
              <w:rPr>
                <w:lang w:bidi="uk-UA"/>
              </w:rPr>
              <w:t xml:space="preserve">Начальник </w:t>
            </w:r>
            <w:proofErr w:type="spellStart"/>
            <w:r w:rsidRPr="005F06E7">
              <w:rPr>
                <w:lang w:bidi="uk-UA"/>
              </w:rPr>
              <w:t>відділу</w:t>
            </w:r>
            <w:proofErr w:type="spellEnd"/>
            <w:r w:rsidRPr="005F06E7">
              <w:rPr>
                <w:lang w:bidi="uk-UA"/>
              </w:rPr>
              <w:t xml:space="preserve"> </w:t>
            </w:r>
            <w:proofErr w:type="spellStart"/>
            <w:r w:rsidRPr="005F06E7">
              <w:rPr>
                <w:lang w:bidi="uk-UA"/>
              </w:rPr>
              <w:t>організації</w:t>
            </w:r>
            <w:proofErr w:type="spellEnd"/>
            <w:r w:rsidRPr="005F06E7">
              <w:rPr>
                <w:lang w:bidi="uk-UA"/>
              </w:rPr>
              <w:t xml:space="preserve"> </w:t>
            </w:r>
            <w:proofErr w:type="spellStart"/>
            <w:r w:rsidRPr="005F06E7">
              <w:rPr>
                <w:lang w:bidi="uk-UA"/>
              </w:rPr>
              <w:t>надання</w:t>
            </w:r>
            <w:proofErr w:type="spellEnd"/>
            <w:r w:rsidRPr="005F06E7">
              <w:rPr>
                <w:lang w:bidi="uk-UA"/>
              </w:rPr>
              <w:t xml:space="preserve"> </w:t>
            </w:r>
            <w:proofErr w:type="spellStart"/>
            <w:r w:rsidRPr="005F06E7">
              <w:rPr>
                <w:lang w:bidi="uk-UA"/>
              </w:rPr>
              <w:t>медичної</w:t>
            </w:r>
            <w:proofErr w:type="spellEnd"/>
            <w:r w:rsidRPr="005F06E7">
              <w:rPr>
                <w:lang w:bidi="uk-UA"/>
              </w:rPr>
              <w:t xml:space="preserve"> </w:t>
            </w:r>
            <w:proofErr w:type="spellStart"/>
            <w:r w:rsidRPr="005F06E7">
              <w:rPr>
                <w:lang w:bidi="uk-UA"/>
              </w:rPr>
              <w:t>допомоги</w:t>
            </w:r>
            <w:proofErr w:type="spellEnd"/>
            <w:r w:rsidRPr="005F06E7">
              <w:rPr>
                <w:lang w:bidi="uk-UA"/>
              </w:rPr>
              <w:t xml:space="preserve"> </w:t>
            </w:r>
            <w:proofErr w:type="spellStart"/>
            <w:r w:rsidRPr="005F06E7">
              <w:rPr>
                <w:lang w:bidi="uk-UA"/>
              </w:rPr>
              <w:t>населенню</w:t>
            </w:r>
            <w:proofErr w:type="spellEnd"/>
            <w:r w:rsidRPr="005F06E7">
              <w:rPr>
                <w:lang w:bidi="uk-UA"/>
              </w:rPr>
              <w:t xml:space="preserve"> та</w:t>
            </w:r>
            <w:r w:rsidR="002B70CE">
              <w:t> </w:t>
            </w:r>
            <w:r w:rsidRPr="005F06E7">
              <w:rPr>
                <w:lang w:bidi="uk-UA"/>
              </w:rPr>
              <w:t xml:space="preserve">контролю </w:t>
            </w:r>
            <w:proofErr w:type="spellStart"/>
            <w:r w:rsidRPr="005F06E7">
              <w:rPr>
                <w:lang w:bidi="uk-UA"/>
              </w:rPr>
              <w:t>якості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0DAE" w14:textId="5AA7F34C" w:rsidR="005F06E7" w:rsidRPr="00052DE1" w:rsidRDefault="00B416EF" w:rsidP="00E1796B">
            <w:pPr>
              <w:pStyle w:val="ShiftCtrlAlt0"/>
              <w:rPr>
                <w:rStyle w:val="Italic"/>
                <w:lang w:val="uk-UA"/>
              </w:rPr>
            </w:pPr>
            <w:r>
              <w:rPr>
                <w:rStyle w:val="Italic"/>
              </w:rPr>
              <w:t>Легкий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DA8AD" w14:textId="06A49A94" w:rsidR="005F06E7" w:rsidRPr="00052DE1" w:rsidRDefault="00B416EF" w:rsidP="00E1796B">
            <w:pPr>
              <w:pStyle w:val="ShiftCtrlAlt0"/>
              <w:rPr>
                <w:lang w:val="uk-UA"/>
              </w:rPr>
            </w:pPr>
            <w:r>
              <w:t>Петро ЛЕГКИЙ</w:t>
            </w:r>
          </w:p>
        </w:tc>
      </w:tr>
      <w:tr w:rsidR="005F06E7" w:rsidRPr="00052DE1" w14:paraId="04D50725" w14:textId="77777777" w:rsidTr="00802F6F">
        <w:trPr>
          <w:trHeight w:val="370"/>
        </w:trPr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3ABF3" w14:textId="77777777" w:rsidR="005F06E7" w:rsidRPr="00052DE1" w:rsidRDefault="005F06E7" w:rsidP="00E1796B">
            <w:pPr>
              <w:pStyle w:val="ShiftCtrlAlt0"/>
              <w:rPr>
                <w:lang w:val="uk-UA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63B8" w14:textId="77777777" w:rsidR="005F06E7" w:rsidRPr="00052DE1" w:rsidRDefault="005F06E7" w:rsidP="00E1796B">
            <w:pPr>
              <w:pStyle w:val="ShiftCtrlAlt0"/>
              <w:rPr>
                <w:lang w:val="uk-UA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468A" w14:textId="77777777" w:rsidR="005F06E7" w:rsidRPr="005F06E7" w:rsidRDefault="005F06E7" w:rsidP="005F06E7">
            <w:pPr>
              <w:pStyle w:val="ShiftCtrlAlt0"/>
              <w:rPr>
                <w:lang w:bidi="uk-UA"/>
              </w:rPr>
            </w:pPr>
            <w:r w:rsidRPr="005F06E7">
              <w:rPr>
                <w:lang w:val="uk-UA"/>
              </w:rPr>
              <w:t>Головна медична сестра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CD48D" w14:textId="4D26C1A0" w:rsidR="005F06E7" w:rsidRPr="005F06E7" w:rsidRDefault="005F06E7" w:rsidP="00E1796B">
            <w:pPr>
              <w:pStyle w:val="ShiftCtrlAlt0"/>
              <w:rPr>
                <w:rStyle w:val="Italic"/>
              </w:rPr>
            </w:pPr>
            <w:proofErr w:type="spellStart"/>
            <w:r w:rsidRPr="005F06E7">
              <w:rPr>
                <w:rStyle w:val="Italic"/>
              </w:rPr>
              <w:t>Старанна</w:t>
            </w:r>
            <w:proofErr w:type="spell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31CCF" w14:textId="4CE6FD1B" w:rsidR="005F06E7" w:rsidRPr="00052DE1" w:rsidRDefault="005F06E7" w:rsidP="005F06E7">
            <w:pPr>
              <w:pStyle w:val="ShiftCtrlAlt0"/>
              <w:rPr>
                <w:lang w:val="uk-UA"/>
              </w:rPr>
            </w:pPr>
            <w:r w:rsidRPr="005F06E7">
              <w:t>Галина СТАРАННА</w:t>
            </w:r>
          </w:p>
        </w:tc>
      </w:tr>
      <w:tr w:rsidR="000358B5" w:rsidRPr="00052DE1" w14:paraId="6FCF552D" w14:textId="0A33F18E" w:rsidTr="000358B5">
        <w:trPr>
          <w:trHeight w:val="523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A859B" w14:textId="77777777" w:rsidR="000358B5" w:rsidRPr="00052DE1" w:rsidRDefault="000358B5" w:rsidP="00E1796B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Погодили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44DD9" w14:textId="4635E235" w:rsidR="000358B5" w:rsidRPr="00052DE1" w:rsidRDefault="000358B5" w:rsidP="00E1796B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08.0</w:t>
            </w:r>
            <w:r w:rsidR="008B6C50">
              <w:t>1</w:t>
            </w:r>
            <w:r w:rsidRPr="00052DE1">
              <w:rPr>
                <w:lang w:val="uk-UA"/>
              </w:rPr>
              <w:t>.202</w:t>
            </w:r>
            <w:r w:rsidR="00722F34"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B3CB2" w14:textId="6370DA0A" w:rsidR="000358B5" w:rsidRPr="005F06E7" w:rsidRDefault="000358B5" w:rsidP="00E1796B">
            <w:pPr>
              <w:pStyle w:val="ShiftCtrlAlt0"/>
            </w:pPr>
            <w:r w:rsidRPr="005F06E7">
              <w:t>Заступник директора з</w:t>
            </w:r>
            <w:r w:rsidR="002B70CE">
              <w:t> </w:t>
            </w:r>
            <w:proofErr w:type="spellStart"/>
            <w:r w:rsidRPr="005F06E7">
              <w:t>медичної</w:t>
            </w:r>
            <w:proofErr w:type="spellEnd"/>
            <w:r w:rsidRPr="005F06E7">
              <w:t xml:space="preserve"> </w:t>
            </w:r>
            <w:proofErr w:type="spellStart"/>
            <w:r w:rsidRPr="005F06E7">
              <w:t>частини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581BE" w14:textId="56A93FDF" w:rsidR="000358B5" w:rsidRPr="00052DE1" w:rsidRDefault="00153E43" w:rsidP="00E1796B">
            <w:pPr>
              <w:pStyle w:val="ShiftCtrlAlt0"/>
              <w:rPr>
                <w:lang w:val="uk-UA"/>
              </w:rPr>
            </w:pPr>
            <w:proofErr w:type="spellStart"/>
            <w:r w:rsidRPr="00153E43">
              <w:rPr>
                <w:rStyle w:val="Italic"/>
              </w:rPr>
              <w:t>Чесний</w:t>
            </w:r>
            <w:proofErr w:type="spell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6861E" w14:textId="4CAEB432" w:rsidR="000358B5" w:rsidRPr="00052DE1" w:rsidRDefault="00153E43" w:rsidP="00B416EF">
            <w:pPr>
              <w:pStyle w:val="ShiftCtrlAlt0"/>
              <w:rPr>
                <w:lang w:val="uk-UA"/>
              </w:rPr>
            </w:pPr>
            <w:r w:rsidRPr="00153E43">
              <w:t>Микола ЧЕСНИЙ</w:t>
            </w:r>
          </w:p>
        </w:tc>
      </w:tr>
      <w:tr w:rsidR="00E1796B" w:rsidRPr="00052DE1" w14:paraId="1685C420" w14:textId="77777777" w:rsidTr="00546819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F1A6" w14:textId="77777777" w:rsidR="00E1796B" w:rsidRPr="00052DE1" w:rsidRDefault="00E1796B" w:rsidP="00E1796B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Затвердили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756" w14:textId="0C9B2A65" w:rsidR="00E1796B" w:rsidRPr="00052DE1" w:rsidRDefault="00E1796B" w:rsidP="00E1796B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09.0</w:t>
            </w:r>
            <w:r w:rsidR="008B6C50">
              <w:t>1</w:t>
            </w:r>
            <w:r w:rsidRPr="00052DE1">
              <w:rPr>
                <w:lang w:val="uk-UA"/>
              </w:rPr>
              <w:t>.202</w:t>
            </w:r>
            <w:r w:rsidR="00722F34"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368" w14:textId="378A5C12" w:rsidR="00E1796B" w:rsidRPr="00052DE1" w:rsidRDefault="00E828A2" w:rsidP="00E1796B">
            <w:pPr>
              <w:pStyle w:val="ShiftCtrlAlt0"/>
              <w:rPr>
                <w:lang w:val="uk-UA"/>
              </w:rPr>
            </w:pPr>
            <w:r w:rsidRPr="00052DE1">
              <w:rPr>
                <w:lang w:val="uk-UA"/>
              </w:rPr>
              <w:t>Заступник головного лікаря</w:t>
            </w:r>
            <w:r w:rsidR="00C41B56">
              <w:rPr>
                <w:lang w:val="uk-UA"/>
              </w:rPr>
              <w:t xml:space="preserve"> з </w:t>
            </w:r>
            <w:r w:rsidRPr="00052DE1">
              <w:rPr>
                <w:lang w:val="uk-UA"/>
              </w:rPr>
              <w:t>медичної частини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2FE" w14:textId="4374E5A3" w:rsidR="00E1796B" w:rsidRPr="00052DE1" w:rsidRDefault="005E77BE" w:rsidP="00E1796B">
            <w:pPr>
              <w:pStyle w:val="ShiftCtrlAlt0"/>
              <w:rPr>
                <w:rStyle w:val="Italic"/>
                <w:lang w:val="uk-UA"/>
              </w:rPr>
            </w:pPr>
            <w:proofErr w:type="spellStart"/>
            <w:r>
              <w:rPr>
                <w:rStyle w:val="Italic"/>
              </w:rPr>
              <w:t>Швець</w:t>
            </w:r>
            <w:proofErr w:type="spell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C8A" w14:textId="67CBB3A6" w:rsidR="00E1796B" w:rsidRPr="00052DE1" w:rsidRDefault="005E77BE" w:rsidP="00E1796B">
            <w:pPr>
              <w:pStyle w:val="ShiftCtrlAlt0"/>
              <w:rPr>
                <w:lang w:val="uk-UA"/>
              </w:rPr>
            </w:pPr>
            <w:proofErr w:type="spellStart"/>
            <w:r>
              <w:t>Євген</w:t>
            </w:r>
            <w:proofErr w:type="spellEnd"/>
            <w:r>
              <w:t xml:space="preserve"> ШВЕЦ</w:t>
            </w:r>
            <w:r w:rsidR="008C50E0">
              <w:t>Ь</w:t>
            </w:r>
          </w:p>
        </w:tc>
      </w:tr>
    </w:tbl>
    <w:p w14:paraId="27BEBF7B" w14:textId="77777777" w:rsidR="00070FA1" w:rsidRPr="00052DE1" w:rsidRDefault="00070FA1" w:rsidP="00070FA1">
      <w:pPr>
        <w:pStyle w:val="Ctrl1"/>
        <w:rPr>
          <w:lang w:val="uk-UA"/>
        </w:rPr>
      </w:pPr>
    </w:p>
    <w:p w14:paraId="4537CD73" w14:textId="77777777" w:rsidR="00450A11" w:rsidRPr="00052DE1" w:rsidRDefault="00450A11" w:rsidP="00450A11">
      <w:pPr>
        <w:pStyle w:val="ShiftAlt"/>
        <w:rPr>
          <w:rStyle w:val="Bold"/>
        </w:rPr>
      </w:pPr>
      <w:r w:rsidRPr="00052DE1">
        <w:rPr>
          <w:rStyle w:val="Bold"/>
        </w:rPr>
        <w:t>Актуалізували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0"/>
        <w:gridCol w:w="4312"/>
        <w:gridCol w:w="1573"/>
        <w:gridCol w:w="2491"/>
      </w:tblGrid>
      <w:tr w:rsidR="00450A11" w:rsidRPr="00052DE1" w14:paraId="5EB9CED6" w14:textId="77777777" w:rsidTr="0073053D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9DE8" w14:textId="77777777" w:rsidR="00450A11" w:rsidRPr="00052DE1" w:rsidRDefault="00450A11" w:rsidP="00450A11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Дата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7AAF" w14:textId="77777777" w:rsidR="00450A11" w:rsidRPr="00052DE1" w:rsidRDefault="00450A11" w:rsidP="00450A11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Посада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8E9F" w14:textId="77777777" w:rsidR="00450A11" w:rsidRPr="00052DE1" w:rsidRDefault="00450A11" w:rsidP="00450A11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Підпис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5E20" w14:textId="6543B52F" w:rsidR="00450A11" w:rsidRPr="00052DE1" w:rsidRDefault="00450A11" w:rsidP="00450A11">
            <w:pPr>
              <w:pStyle w:val="ShiftCtrlAlt1"/>
              <w:rPr>
                <w:lang w:val="uk-UA"/>
              </w:rPr>
            </w:pPr>
            <w:r w:rsidRPr="00052DE1">
              <w:rPr>
                <w:lang w:val="uk-UA"/>
              </w:rPr>
              <w:t>Ім</w:t>
            </w:r>
            <w:r w:rsidR="00B129AA">
              <w:rPr>
                <w:lang w:val="uk-UA"/>
              </w:rPr>
              <w:t>’</w:t>
            </w:r>
            <w:r w:rsidRPr="00052DE1">
              <w:rPr>
                <w:lang w:val="uk-UA"/>
              </w:rPr>
              <w:t>я ПРІЗВИЩЕ</w:t>
            </w:r>
          </w:p>
        </w:tc>
      </w:tr>
      <w:tr w:rsidR="00450A11" w:rsidRPr="00052DE1" w14:paraId="3CA478F7" w14:textId="77777777" w:rsidTr="0073053D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016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563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60D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775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</w:tr>
      <w:tr w:rsidR="00450A11" w:rsidRPr="00052DE1" w14:paraId="56A858EC" w14:textId="77777777" w:rsidTr="0073053D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DD2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CB4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72B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72C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</w:tr>
      <w:tr w:rsidR="00450A11" w:rsidRPr="00052DE1" w14:paraId="1BFD3A43" w14:textId="77777777" w:rsidTr="0073053D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BD4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328B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FC2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5756" w14:textId="77777777" w:rsidR="00450A11" w:rsidRPr="00052DE1" w:rsidRDefault="00450A11" w:rsidP="00450A11">
            <w:pPr>
              <w:pStyle w:val="ShiftCtrlAlt0"/>
              <w:rPr>
                <w:lang w:val="uk-UA"/>
              </w:rPr>
            </w:pPr>
          </w:p>
        </w:tc>
      </w:tr>
    </w:tbl>
    <w:p w14:paraId="3F722E62" w14:textId="77777777" w:rsidR="00450A11" w:rsidRPr="00052DE1" w:rsidRDefault="00450A11" w:rsidP="00070FA1">
      <w:pPr>
        <w:pStyle w:val="Ctrl1"/>
        <w:rPr>
          <w:lang w:val="uk-UA"/>
        </w:rPr>
      </w:pPr>
    </w:p>
    <w:p w14:paraId="3E7C445C" w14:textId="7087429B" w:rsidR="00E959E6" w:rsidRPr="004347DD" w:rsidRDefault="00E959E6" w:rsidP="000476E2">
      <w:pPr>
        <w:pStyle w:val="ShiftAlt"/>
        <w:rPr>
          <w:rStyle w:val="Bold"/>
        </w:rPr>
      </w:pPr>
      <w:r w:rsidRPr="004347DD">
        <w:rPr>
          <w:rStyle w:val="Bold"/>
        </w:rPr>
        <w:t>1.</w:t>
      </w:r>
      <w:r w:rsidR="00707DB0">
        <w:rPr>
          <w:rStyle w:val="Bold"/>
        </w:rPr>
        <w:t> </w:t>
      </w:r>
      <w:r w:rsidR="008C50E0" w:rsidRPr="004347DD">
        <w:rPr>
          <w:rStyle w:val="Bold"/>
        </w:rPr>
        <w:t>Мета, місце та</w:t>
      </w:r>
      <w:r w:rsidR="002B70CE">
        <w:rPr>
          <w:rStyle w:val="Bold"/>
        </w:rPr>
        <w:t> </w:t>
      </w:r>
      <w:r w:rsidR="008C50E0" w:rsidRPr="004347DD">
        <w:rPr>
          <w:rStyle w:val="Bold"/>
        </w:rPr>
        <w:t>періодичність проведення</w:t>
      </w:r>
    </w:p>
    <w:p w14:paraId="40575DEE" w14:textId="0531D325" w:rsidR="00E959E6" w:rsidRPr="00E959E6" w:rsidRDefault="00E959E6" w:rsidP="00E959E6">
      <w:pPr>
        <w:pStyle w:val="ShiftAlt"/>
      </w:pPr>
      <w:r w:rsidRPr="00E959E6">
        <w:t>1.1.</w:t>
      </w:r>
      <w:r w:rsidR="002B70CE">
        <w:t> </w:t>
      </w:r>
      <w:r w:rsidRPr="00E959E6">
        <w:t xml:space="preserve">Знизити рівень контамінації, </w:t>
      </w:r>
      <w:r w:rsidR="00DD596F">
        <w:t>запобігти</w:t>
      </w:r>
      <w:r w:rsidR="00DD596F" w:rsidRPr="00E959E6">
        <w:t xml:space="preserve"> ризик</w:t>
      </w:r>
      <w:r w:rsidR="00DD596F">
        <w:t>ам</w:t>
      </w:r>
      <w:r w:rsidR="00DD596F" w:rsidRPr="00E959E6">
        <w:t xml:space="preserve"> </w:t>
      </w:r>
      <w:r w:rsidRPr="00E959E6">
        <w:t>внутрішнього інфікування пацієнтів і</w:t>
      </w:r>
      <w:r w:rsidR="00FF5D05">
        <w:t> </w:t>
      </w:r>
      <w:r w:rsidRPr="00E959E6">
        <w:t>медичного персоналу, забезпечити комфортне та</w:t>
      </w:r>
      <w:r w:rsidR="00FF5D05">
        <w:t> </w:t>
      </w:r>
      <w:r w:rsidRPr="00E959E6">
        <w:t xml:space="preserve">безпечне перебування пацієнтів </w:t>
      </w:r>
      <w:bookmarkStart w:id="1" w:name="_Hlk184327437"/>
      <w:r w:rsidRPr="00E959E6">
        <w:t>у</w:t>
      </w:r>
      <w:r w:rsidR="00FF5D05">
        <w:t> </w:t>
      </w:r>
      <w:r w:rsidRPr="00E959E6">
        <w:t>КНП</w:t>
      </w:r>
      <w:r w:rsidR="00AF7B60">
        <w:t xml:space="preserve"> </w:t>
      </w:r>
      <w:r w:rsidR="00AF7B60" w:rsidRPr="00AF7B60">
        <w:t>«</w:t>
      </w:r>
      <w:proofErr w:type="spellStart"/>
      <w:r w:rsidR="00AF7B60" w:rsidRPr="00AF7B60">
        <w:t>Зразківська</w:t>
      </w:r>
      <w:proofErr w:type="spellEnd"/>
      <w:r w:rsidR="00AF7B60" w:rsidRPr="00AF7B60">
        <w:t xml:space="preserve"> </w:t>
      </w:r>
      <w:r w:rsidR="006F6CE3">
        <w:t>стоматологія</w:t>
      </w:r>
      <w:r w:rsidR="00AF7B60" w:rsidRPr="00AF7B60">
        <w:t>»</w:t>
      </w:r>
      <w:bookmarkEnd w:id="1"/>
      <w:r w:rsidRPr="00E959E6">
        <w:t>.</w:t>
      </w:r>
    </w:p>
    <w:p w14:paraId="72BB4B80" w14:textId="10BDE353" w:rsidR="00E959E6" w:rsidRPr="00E959E6" w:rsidRDefault="00E959E6" w:rsidP="00E959E6">
      <w:pPr>
        <w:pStyle w:val="ShiftAlt"/>
      </w:pPr>
      <w:r w:rsidRPr="00E959E6">
        <w:t>1.2.</w:t>
      </w:r>
      <w:r w:rsidR="004F29F1">
        <w:t> </w:t>
      </w:r>
      <w:r w:rsidRPr="00E959E6">
        <w:t>Проводити у приміщеннях стоматологічних кабінетів.</w:t>
      </w:r>
    </w:p>
    <w:p w14:paraId="164C57C0" w14:textId="77E0C4DF" w:rsidR="00E959E6" w:rsidRDefault="00E959E6" w:rsidP="00E959E6">
      <w:pPr>
        <w:pStyle w:val="ShiftAlt"/>
      </w:pPr>
      <w:r w:rsidRPr="00E959E6">
        <w:t>1.3.</w:t>
      </w:r>
      <w:r w:rsidR="007E019A">
        <w:t> </w:t>
      </w:r>
      <w:r w:rsidRPr="00E959E6">
        <w:t xml:space="preserve">Поточне прибирання проводить </w:t>
      </w:r>
      <w:r w:rsidR="00AF7B60" w:rsidRPr="00E959E6">
        <w:t>середні</w:t>
      </w:r>
      <w:r w:rsidR="00AF7B60">
        <w:t>й</w:t>
      </w:r>
      <w:r w:rsidR="00AF7B60" w:rsidRPr="00E959E6">
        <w:t xml:space="preserve"> </w:t>
      </w:r>
      <w:r w:rsidRPr="00E959E6">
        <w:t>та</w:t>
      </w:r>
      <w:r w:rsidR="007E019A">
        <w:t> </w:t>
      </w:r>
      <w:r w:rsidR="00AF7B60" w:rsidRPr="00E959E6">
        <w:t>молодши</w:t>
      </w:r>
      <w:r w:rsidR="00AF7B60">
        <w:t>й</w:t>
      </w:r>
      <w:r w:rsidR="00AF7B60" w:rsidRPr="00E959E6">
        <w:t xml:space="preserve"> </w:t>
      </w:r>
      <w:r w:rsidR="00C11AB7">
        <w:t xml:space="preserve">медичний </w:t>
      </w:r>
      <w:r w:rsidRPr="00E959E6">
        <w:t>персонал не</w:t>
      </w:r>
      <w:r w:rsidR="007E019A">
        <w:t> </w:t>
      </w:r>
      <w:r w:rsidRPr="00E959E6">
        <w:t>менш</w:t>
      </w:r>
      <w:r w:rsidR="00AF7B60">
        <w:t>е ніж два</w:t>
      </w:r>
      <w:r w:rsidRPr="00E959E6">
        <w:t xml:space="preserve"> раз</w:t>
      </w:r>
      <w:r w:rsidR="00A42E57">
        <w:t>и</w:t>
      </w:r>
      <w:r w:rsidRPr="00E959E6">
        <w:t xml:space="preserve"> </w:t>
      </w:r>
      <w:r w:rsidR="007A72E3">
        <w:t>впродовж</w:t>
      </w:r>
      <w:r w:rsidR="007E019A">
        <w:t> </w:t>
      </w:r>
      <w:r w:rsidRPr="00E959E6">
        <w:t>робоч</w:t>
      </w:r>
      <w:r w:rsidR="007A72E3">
        <w:t>ої</w:t>
      </w:r>
      <w:r w:rsidRPr="00E959E6">
        <w:t xml:space="preserve"> змін</w:t>
      </w:r>
      <w:r w:rsidR="007A72E3">
        <w:t>и</w:t>
      </w:r>
      <w:r w:rsidRPr="00E959E6">
        <w:t xml:space="preserve"> промаркованим інвентарем для</w:t>
      </w:r>
      <w:r w:rsidR="007E019A">
        <w:t> </w:t>
      </w:r>
      <w:r w:rsidRPr="00E959E6">
        <w:t>відповідних приміщень.</w:t>
      </w:r>
    </w:p>
    <w:p w14:paraId="2A0092CB" w14:textId="77777777" w:rsidR="00A42E57" w:rsidRPr="00E959E6" w:rsidRDefault="00A42E57" w:rsidP="00E959E6">
      <w:pPr>
        <w:pStyle w:val="ShiftAlt"/>
      </w:pPr>
    </w:p>
    <w:p w14:paraId="09CF2A1C" w14:textId="565CA5CB" w:rsidR="00E959E6" w:rsidRPr="004347DD" w:rsidRDefault="00E959E6" w:rsidP="00E959E6">
      <w:pPr>
        <w:pStyle w:val="ShiftAlt"/>
        <w:rPr>
          <w:rStyle w:val="Bold"/>
        </w:rPr>
      </w:pPr>
      <w:r w:rsidRPr="004347DD">
        <w:rPr>
          <w:rStyle w:val="Bold"/>
        </w:rPr>
        <w:t>2.</w:t>
      </w:r>
      <w:r w:rsidR="00707DB0">
        <w:rPr>
          <w:rStyle w:val="Bold"/>
        </w:rPr>
        <w:t> </w:t>
      </w:r>
      <w:r w:rsidR="00A42E57" w:rsidRPr="004347DD">
        <w:rPr>
          <w:rStyle w:val="Bold"/>
        </w:rPr>
        <w:t>Нормативно-правові акти</w:t>
      </w:r>
    </w:p>
    <w:p w14:paraId="6B8F20FA" w14:textId="4132DA4E" w:rsidR="00E959E6" w:rsidRPr="00E959E6" w:rsidRDefault="007C7BDD" w:rsidP="00E959E6">
      <w:pPr>
        <w:pStyle w:val="ShiftAlt"/>
      </w:pPr>
      <w:r>
        <w:t>2.1</w:t>
      </w:r>
      <w:r w:rsidR="00877CEE">
        <w:t>.</w:t>
      </w:r>
      <w:r w:rsidR="00707DB0">
        <w:t> </w:t>
      </w:r>
      <w:r>
        <w:t xml:space="preserve">Наказ </w:t>
      </w:r>
      <w:r w:rsidRPr="00E959E6">
        <w:t xml:space="preserve">МОЗ </w:t>
      </w:r>
      <w:r w:rsidR="00E959E6" w:rsidRPr="00E959E6">
        <w:t>«Про організацію профілактики інфекцій та</w:t>
      </w:r>
      <w:r w:rsidR="00707DB0">
        <w:t> </w:t>
      </w:r>
      <w:r w:rsidR="00E959E6" w:rsidRPr="00E959E6">
        <w:t>інфекційного контролю в</w:t>
      </w:r>
      <w:r w:rsidR="00707DB0">
        <w:t> </w:t>
      </w:r>
      <w:r w:rsidR="00E959E6" w:rsidRPr="00E959E6">
        <w:t>закладах охорони здоров</w:t>
      </w:r>
      <w:r w:rsidR="00B129AA">
        <w:t>’</w:t>
      </w:r>
      <w:r w:rsidR="00E959E6" w:rsidRPr="00E959E6">
        <w:t>я та</w:t>
      </w:r>
      <w:r w:rsidR="00707DB0">
        <w:t> </w:t>
      </w:r>
      <w:r w:rsidR="00E959E6" w:rsidRPr="00E959E6">
        <w:t>установах</w:t>
      </w:r>
      <w:r w:rsidR="00707DB0">
        <w:t> </w:t>
      </w:r>
      <w:r w:rsidR="00E959E6" w:rsidRPr="00E959E6">
        <w:t>/ закладах надання соціальних послуг</w:t>
      </w:r>
      <w:r w:rsidR="007958AC">
        <w:t> </w:t>
      </w:r>
      <w:r w:rsidR="00E959E6" w:rsidRPr="00E959E6">
        <w:t>/ соціального захисту населення»</w:t>
      </w:r>
      <w:r w:rsidRPr="007C7BDD">
        <w:t xml:space="preserve"> </w:t>
      </w:r>
      <w:r w:rsidRPr="00E959E6">
        <w:t>від</w:t>
      </w:r>
      <w:r w:rsidR="007958AC">
        <w:t> </w:t>
      </w:r>
      <w:r w:rsidRPr="00E959E6">
        <w:t>03.08.2021 №</w:t>
      </w:r>
      <w:r w:rsidR="007958AC">
        <w:t> </w:t>
      </w:r>
      <w:r w:rsidRPr="00E959E6">
        <w:t>1614</w:t>
      </w:r>
      <w:r w:rsidR="007958AC">
        <w:t>.</w:t>
      </w:r>
    </w:p>
    <w:p w14:paraId="6CF1087C" w14:textId="3DF0008B" w:rsidR="00E959E6" w:rsidRPr="00E959E6" w:rsidRDefault="00877CEE" w:rsidP="00E959E6">
      <w:pPr>
        <w:pStyle w:val="ShiftAlt"/>
      </w:pPr>
      <w:r>
        <w:t>2.2.</w:t>
      </w:r>
      <w:r w:rsidR="007958AC">
        <w:t> </w:t>
      </w:r>
      <w:r>
        <w:t>Наказ</w:t>
      </w:r>
      <w:r w:rsidR="00E959E6" w:rsidRPr="00E959E6">
        <w:t xml:space="preserve"> МОЗ «Про затвердження Заходів та Засобів щодо попередження інфікування при</w:t>
      </w:r>
      <w:r w:rsidR="007958AC">
        <w:t> </w:t>
      </w:r>
      <w:r w:rsidR="00E959E6" w:rsidRPr="00E959E6">
        <w:t>проведенні догляду за</w:t>
      </w:r>
      <w:r w:rsidR="007958AC">
        <w:t> </w:t>
      </w:r>
      <w:r w:rsidR="00E959E6" w:rsidRPr="00E959E6">
        <w:t>пацієнтами»</w:t>
      </w:r>
      <w:r w:rsidRPr="00877CEE">
        <w:t xml:space="preserve"> </w:t>
      </w:r>
      <w:r w:rsidRPr="00E959E6">
        <w:t>від</w:t>
      </w:r>
      <w:r w:rsidR="007958AC">
        <w:t> </w:t>
      </w:r>
      <w:r w:rsidRPr="00E959E6">
        <w:t>03.08.2020 №</w:t>
      </w:r>
      <w:r w:rsidR="007958AC">
        <w:t> </w:t>
      </w:r>
      <w:r w:rsidRPr="00E959E6">
        <w:t>1777</w:t>
      </w:r>
      <w:r>
        <w:t>.</w:t>
      </w:r>
    </w:p>
    <w:p w14:paraId="75DF6C03" w14:textId="1CCD511A" w:rsidR="00E959E6" w:rsidRPr="00E959E6" w:rsidRDefault="00877CEE" w:rsidP="00E959E6">
      <w:pPr>
        <w:pStyle w:val="ShiftAlt"/>
      </w:pPr>
      <w:r>
        <w:t>2.3.</w:t>
      </w:r>
      <w:r w:rsidR="007958AC">
        <w:t> </w:t>
      </w:r>
      <w:r>
        <w:t>Наказ</w:t>
      </w:r>
      <w:r w:rsidR="00E959E6" w:rsidRPr="00E959E6">
        <w:t xml:space="preserve"> МОЗ «Про затвердження нормативно-правових актів щодо захисту від</w:t>
      </w:r>
      <w:r w:rsidR="007958AC">
        <w:t> </w:t>
      </w:r>
      <w:r w:rsidR="00E959E6" w:rsidRPr="00E959E6">
        <w:t>зараження ВІЛ-інфекцією при виконанні професійних обов</w:t>
      </w:r>
      <w:r w:rsidR="00B129AA">
        <w:t>’</w:t>
      </w:r>
      <w:r w:rsidR="00E959E6" w:rsidRPr="00E959E6">
        <w:t>язків»</w:t>
      </w:r>
      <w:r>
        <w:t xml:space="preserve"> </w:t>
      </w:r>
      <w:r w:rsidRPr="00E959E6">
        <w:t>від</w:t>
      </w:r>
      <w:r w:rsidR="007958AC">
        <w:t> </w:t>
      </w:r>
      <w:r w:rsidRPr="00E959E6">
        <w:t>05.11.2013</w:t>
      </w:r>
      <w:r>
        <w:t xml:space="preserve"> </w:t>
      </w:r>
      <w:r w:rsidRPr="00E959E6">
        <w:t>№</w:t>
      </w:r>
      <w:r w:rsidR="007958AC">
        <w:t> </w:t>
      </w:r>
      <w:r w:rsidRPr="00E959E6">
        <w:t>955</w:t>
      </w:r>
      <w:r w:rsidR="00E959E6" w:rsidRPr="00E959E6">
        <w:t>.</w:t>
      </w:r>
    </w:p>
    <w:p w14:paraId="0145E139" w14:textId="63D778EA" w:rsidR="00E959E6" w:rsidRPr="00E959E6" w:rsidRDefault="00877CEE" w:rsidP="005F7664">
      <w:pPr>
        <w:pStyle w:val="ShiftAlt"/>
      </w:pPr>
      <w:r>
        <w:t>2.4.</w:t>
      </w:r>
      <w:r w:rsidR="005F7664">
        <w:t> </w:t>
      </w:r>
      <w:r w:rsidR="00E959E6" w:rsidRPr="00E959E6">
        <w:t>Н</w:t>
      </w:r>
      <w:r>
        <w:t>аказ</w:t>
      </w:r>
      <w:r w:rsidR="00E959E6" w:rsidRPr="00E959E6">
        <w:t xml:space="preserve"> МОЗ «Про затвердження Державних санітарно-протиепідемічних правил і</w:t>
      </w:r>
      <w:r w:rsidR="005F7664">
        <w:t> </w:t>
      </w:r>
      <w:r w:rsidR="00E959E6" w:rsidRPr="00E959E6">
        <w:t>норм щодо поводження з</w:t>
      </w:r>
      <w:r w:rsidR="005F7664">
        <w:t> </w:t>
      </w:r>
      <w:r w:rsidR="00E959E6" w:rsidRPr="00E959E6">
        <w:t>медичними відходами»</w:t>
      </w:r>
      <w:r w:rsidRPr="00877CEE">
        <w:t xml:space="preserve"> </w:t>
      </w:r>
      <w:r w:rsidRPr="00E959E6">
        <w:t>від</w:t>
      </w:r>
      <w:r w:rsidR="005F7664">
        <w:t> </w:t>
      </w:r>
      <w:r w:rsidRPr="00E959E6">
        <w:t>08.06.2015 №</w:t>
      </w:r>
      <w:r w:rsidR="005F7664">
        <w:t> </w:t>
      </w:r>
      <w:r w:rsidRPr="00E959E6">
        <w:t>325</w:t>
      </w:r>
      <w:r>
        <w:t>.</w:t>
      </w:r>
    </w:p>
    <w:p w14:paraId="7BDB6FD4" w14:textId="77777777" w:rsidR="00E959E6" w:rsidRPr="00E959E6" w:rsidRDefault="00E959E6" w:rsidP="004347DD">
      <w:pPr>
        <w:pStyle w:val="ShiftAlt"/>
        <w:ind w:firstLine="0"/>
      </w:pPr>
    </w:p>
    <w:p w14:paraId="2E0059E2" w14:textId="7810297C" w:rsidR="00F15979" w:rsidRPr="004347DD" w:rsidRDefault="00E959E6" w:rsidP="00E959E6">
      <w:pPr>
        <w:pStyle w:val="ShiftAlt"/>
        <w:rPr>
          <w:rStyle w:val="Bold"/>
        </w:rPr>
      </w:pPr>
      <w:r w:rsidRPr="004347DD">
        <w:rPr>
          <w:rStyle w:val="Bold"/>
        </w:rPr>
        <w:t>3.</w:t>
      </w:r>
      <w:r w:rsidR="00D17340">
        <w:rPr>
          <w:rStyle w:val="Bold"/>
        </w:rPr>
        <w:t> </w:t>
      </w:r>
      <w:r w:rsidR="00877CEE" w:rsidRPr="004347DD">
        <w:rPr>
          <w:rStyle w:val="Bold"/>
        </w:rPr>
        <w:t>Терміни та скорочення</w:t>
      </w:r>
    </w:p>
    <w:p w14:paraId="31C84306" w14:textId="2FF95494" w:rsidR="00E959E6" w:rsidRPr="00E959E6" w:rsidRDefault="00F15979" w:rsidP="00467523">
      <w:pPr>
        <w:pStyle w:val="ShiftAlt"/>
      </w:pPr>
      <w:r>
        <w:t>3.1.</w:t>
      </w:r>
      <w:r w:rsidR="004927C8">
        <w:t> </w:t>
      </w:r>
      <w:r>
        <w:t>Контамінація</w:t>
      </w:r>
      <w:bookmarkStart w:id="2" w:name="_Hlk144884380"/>
      <w:r w:rsidR="00745AB6" w:rsidRPr="00745AB6">
        <w:t> </w:t>
      </w:r>
      <w:bookmarkStart w:id="3" w:name="_Hlk143521425"/>
      <w:r w:rsidR="00745AB6" w:rsidRPr="00745AB6">
        <w:t>—</w:t>
      </w:r>
      <w:bookmarkEnd w:id="3"/>
      <w:r w:rsidR="00745AB6" w:rsidRPr="00745AB6">
        <w:t xml:space="preserve"> </w:t>
      </w:r>
      <w:bookmarkEnd w:id="2"/>
      <w:r w:rsidRPr="00E959E6">
        <w:t>потрапляння потенційно небезпечних для здоров</w:t>
      </w:r>
      <w:r w:rsidR="00B129AA">
        <w:t>’</w:t>
      </w:r>
      <w:r w:rsidRPr="00E959E6">
        <w:t>я людини мікроорганізмів у</w:t>
      </w:r>
      <w:r>
        <w:t> </w:t>
      </w:r>
      <w:r w:rsidRPr="00E959E6">
        <w:t>навколишнє середовище</w:t>
      </w:r>
    </w:p>
    <w:p w14:paraId="6AC0118C" w14:textId="36E34383" w:rsidR="00E959E6" w:rsidRPr="00E959E6" w:rsidRDefault="0099709A" w:rsidP="00E959E6">
      <w:pPr>
        <w:pStyle w:val="ShiftAlt"/>
      </w:pPr>
      <w:r>
        <w:t>3.</w:t>
      </w:r>
      <w:r w:rsidR="006C6A52">
        <w:t>2</w:t>
      </w:r>
      <w:r>
        <w:t>.</w:t>
      </w:r>
      <w:r w:rsidR="006C6A52">
        <w:t> </w:t>
      </w:r>
      <w:r>
        <w:t>ЗІЗ</w:t>
      </w:r>
      <w:r w:rsidR="006C6A52" w:rsidRPr="006C6A52">
        <w:t xml:space="preserve"> — </w:t>
      </w:r>
      <w:r w:rsidR="00E959E6" w:rsidRPr="00E959E6">
        <w:t>засоби індивідуального захисту</w:t>
      </w:r>
      <w:r>
        <w:t>.</w:t>
      </w:r>
    </w:p>
    <w:p w14:paraId="656E15ED" w14:textId="482A20D1" w:rsidR="00E959E6" w:rsidRPr="00E959E6" w:rsidRDefault="0099709A" w:rsidP="00E959E6">
      <w:pPr>
        <w:pStyle w:val="ShiftAlt"/>
      </w:pPr>
      <w:r>
        <w:lastRenderedPageBreak/>
        <w:t>3.</w:t>
      </w:r>
      <w:r w:rsidR="006C6A52">
        <w:t>3</w:t>
      </w:r>
      <w:r>
        <w:t>.</w:t>
      </w:r>
      <w:r w:rsidR="006C6A52">
        <w:t> </w:t>
      </w:r>
      <w:r w:rsidR="00E959E6" w:rsidRPr="00E959E6">
        <w:t>ХЗІА</w:t>
      </w:r>
      <w:r w:rsidR="006C6A52" w:rsidRPr="006C6A52">
        <w:t xml:space="preserve"> — </w:t>
      </w:r>
      <w:r w:rsidR="00E959E6" w:rsidRPr="00E959E6">
        <w:t>халат захисний від інфекційних агентів</w:t>
      </w:r>
      <w:r>
        <w:t>.</w:t>
      </w:r>
    </w:p>
    <w:p w14:paraId="4B4C1EC8" w14:textId="3364B132" w:rsidR="00E959E6" w:rsidRPr="00E959E6" w:rsidRDefault="0099709A" w:rsidP="00E959E6">
      <w:pPr>
        <w:pStyle w:val="ShiftAlt"/>
      </w:pPr>
      <w:r>
        <w:t>3.</w:t>
      </w:r>
      <w:r w:rsidR="006C6A52">
        <w:t>4</w:t>
      </w:r>
      <w:r>
        <w:t>.</w:t>
      </w:r>
      <w:r w:rsidR="00E96891">
        <w:t> </w:t>
      </w:r>
      <w:r w:rsidR="00E959E6" w:rsidRPr="00E959E6">
        <w:t>ВІК</w:t>
      </w:r>
      <w:r w:rsidR="00E96891" w:rsidRPr="00E96891">
        <w:t xml:space="preserve"> — </w:t>
      </w:r>
      <w:r w:rsidR="00E959E6" w:rsidRPr="00E959E6">
        <w:t xml:space="preserve">відділ </w:t>
      </w:r>
      <w:r>
        <w:t xml:space="preserve">з </w:t>
      </w:r>
      <w:r w:rsidR="00E959E6" w:rsidRPr="00E959E6">
        <w:t>інфекційного контролю</w:t>
      </w:r>
      <w:r>
        <w:t>.</w:t>
      </w:r>
    </w:p>
    <w:p w14:paraId="4245B7E5" w14:textId="1CC5404D" w:rsidR="00E959E6" w:rsidRPr="00E959E6" w:rsidRDefault="0099709A" w:rsidP="00E959E6">
      <w:pPr>
        <w:pStyle w:val="ShiftAlt"/>
      </w:pPr>
      <w:r>
        <w:t>3.</w:t>
      </w:r>
      <w:r w:rsidR="0017699F">
        <w:t>5</w:t>
      </w:r>
      <w:r>
        <w:t>.</w:t>
      </w:r>
      <w:r w:rsidR="0017699F">
        <w:t> </w:t>
      </w:r>
      <w:r w:rsidR="00E959E6" w:rsidRPr="00E959E6">
        <w:t>СОП</w:t>
      </w:r>
      <w:bookmarkStart w:id="4" w:name="_Hlk184328439"/>
      <w:r w:rsidR="0017699F" w:rsidRPr="0017699F">
        <w:t xml:space="preserve"> — </w:t>
      </w:r>
      <w:bookmarkEnd w:id="4"/>
      <w:r w:rsidR="00E959E6" w:rsidRPr="00E959E6">
        <w:t>стандартна операційна процедура</w:t>
      </w:r>
      <w:r>
        <w:t>.</w:t>
      </w:r>
    </w:p>
    <w:p w14:paraId="07ACB2D9" w14:textId="77777777" w:rsidR="00E959E6" w:rsidRPr="00E959E6" w:rsidRDefault="00E959E6" w:rsidP="00E959E6">
      <w:pPr>
        <w:pStyle w:val="ShiftAlt"/>
      </w:pPr>
    </w:p>
    <w:p w14:paraId="03F78C76" w14:textId="57BDCF36" w:rsidR="00E959E6" w:rsidRPr="00E959E6" w:rsidRDefault="00E959E6" w:rsidP="0099709A">
      <w:pPr>
        <w:pStyle w:val="ShiftAlt"/>
      </w:pPr>
      <w:r w:rsidRPr="004347DD">
        <w:rPr>
          <w:rStyle w:val="Bold"/>
        </w:rPr>
        <w:t>4.</w:t>
      </w:r>
      <w:r w:rsidR="00D17340">
        <w:rPr>
          <w:rStyle w:val="Bold"/>
        </w:rPr>
        <w:t> </w:t>
      </w:r>
      <w:r w:rsidR="0099709A" w:rsidRPr="004347DD">
        <w:rPr>
          <w:rStyle w:val="Bold"/>
        </w:rPr>
        <w:t>Повноваження</w:t>
      </w:r>
    </w:p>
    <w:p w14:paraId="4AD44C6E" w14:textId="39DB250C" w:rsidR="00E959E6" w:rsidRPr="00E959E6" w:rsidRDefault="00E959E6" w:rsidP="00E959E6">
      <w:pPr>
        <w:pStyle w:val="ShiftAlt"/>
      </w:pPr>
      <w:r w:rsidRPr="00E959E6">
        <w:t>4.1.</w:t>
      </w:r>
      <w:r w:rsidR="00D17340">
        <w:t> </w:t>
      </w:r>
      <w:r w:rsidRPr="00E959E6">
        <w:t>ВІК несе відповідальність за</w:t>
      </w:r>
      <w:r w:rsidR="00D17340">
        <w:t> </w:t>
      </w:r>
      <w:r w:rsidRPr="00E959E6">
        <w:t>зміст, своєчасний перегляд і</w:t>
      </w:r>
      <w:r w:rsidR="00D17340">
        <w:t> </w:t>
      </w:r>
      <w:r w:rsidRPr="00E959E6">
        <w:t>навчання за</w:t>
      </w:r>
      <w:r w:rsidR="00D17340">
        <w:t> </w:t>
      </w:r>
      <w:r w:rsidRPr="00E959E6">
        <w:t>цією СОП.</w:t>
      </w:r>
    </w:p>
    <w:p w14:paraId="4D84EF54" w14:textId="6C74C7D4" w:rsidR="00E959E6" w:rsidRPr="00E959E6" w:rsidRDefault="00E959E6" w:rsidP="00E959E6">
      <w:pPr>
        <w:pStyle w:val="ShiftAlt"/>
      </w:pPr>
      <w:r w:rsidRPr="00E959E6">
        <w:t>4.2.</w:t>
      </w:r>
      <w:r w:rsidR="00D17340">
        <w:t> </w:t>
      </w:r>
      <w:r w:rsidRPr="00E959E6">
        <w:t>Медичні та молодші медичні сестри несуть відповідальність за</w:t>
      </w:r>
      <w:r w:rsidR="00D17340">
        <w:t> </w:t>
      </w:r>
      <w:r w:rsidRPr="00E959E6">
        <w:t>виконання вимог цієї СОП.</w:t>
      </w:r>
    </w:p>
    <w:p w14:paraId="7FDE3B69" w14:textId="61BEFA86" w:rsidR="00E959E6" w:rsidRPr="00E959E6" w:rsidRDefault="00E959E6" w:rsidP="00E959E6">
      <w:pPr>
        <w:pStyle w:val="ShiftAlt"/>
      </w:pPr>
      <w:r w:rsidRPr="00E959E6">
        <w:t>4.3.</w:t>
      </w:r>
      <w:r w:rsidR="00D17340">
        <w:t> </w:t>
      </w:r>
      <w:r w:rsidRPr="00E959E6">
        <w:t>Головна медична сестра несе відповідальність за</w:t>
      </w:r>
      <w:r w:rsidR="00D17340">
        <w:t> </w:t>
      </w:r>
      <w:r w:rsidRPr="00E959E6">
        <w:t xml:space="preserve">забезпечення </w:t>
      </w:r>
      <w:r w:rsidR="004C1662" w:rsidRPr="004C1662">
        <w:t>у КНП «</w:t>
      </w:r>
      <w:proofErr w:type="spellStart"/>
      <w:r w:rsidR="004C1662" w:rsidRPr="004C1662">
        <w:t>Зразківська</w:t>
      </w:r>
      <w:proofErr w:type="spellEnd"/>
      <w:r w:rsidR="004C1662" w:rsidRPr="004C1662">
        <w:t xml:space="preserve"> стоматологія»</w:t>
      </w:r>
      <w:r w:rsidR="00777497">
        <w:t xml:space="preserve"> </w:t>
      </w:r>
      <w:r w:rsidRPr="00E959E6">
        <w:t>всіма витратними матеріалами.</w:t>
      </w:r>
    </w:p>
    <w:p w14:paraId="0B9A1971" w14:textId="3F47DE3F" w:rsidR="00E959E6" w:rsidRPr="00E959E6" w:rsidRDefault="00E959E6" w:rsidP="00E959E6">
      <w:pPr>
        <w:pStyle w:val="ShiftAlt"/>
      </w:pPr>
      <w:r w:rsidRPr="00E959E6">
        <w:t>4.4.</w:t>
      </w:r>
      <w:r w:rsidR="00D17340">
        <w:t> </w:t>
      </w:r>
      <w:r w:rsidRPr="00E959E6">
        <w:t>ВІК, завідувачі відділень, головна медична сестра, старші сестри медичні, відповідальні особи з</w:t>
      </w:r>
      <w:r w:rsidR="005110A2">
        <w:t> </w:t>
      </w:r>
      <w:r w:rsidRPr="00E959E6">
        <w:t>інфекційного контролю в</w:t>
      </w:r>
      <w:r w:rsidR="005110A2">
        <w:t> </w:t>
      </w:r>
      <w:r w:rsidRPr="00E959E6">
        <w:t xml:space="preserve">структурних підрозділах </w:t>
      </w:r>
      <w:r w:rsidR="004C1662" w:rsidRPr="004C1662">
        <w:t xml:space="preserve"> </w:t>
      </w:r>
      <w:r w:rsidR="004C1662" w:rsidRPr="00E959E6">
        <w:t>у</w:t>
      </w:r>
      <w:r w:rsidR="004C1662">
        <w:t> </w:t>
      </w:r>
      <w:r w:rsidR="004C1662" w:rsidRPr="00E959E6">
        <w:t>КНП</w:t>
      </w:r>
      <w:r w:rsidR="004C1662">
        <w:t xml:space="preserve"> </w:t>
      </w:r>
      <w:r w:rsidR="004C1662" w:rsidRPr="00AF7B60">
        <w:t>«</w:t>
      </w:r>
      <w:proofErr w:type="spellStart"/>
      <w:r w:rsidR="004C1662" w:rsidRPr="00AF7B60">
        <w:t>Зразківська</w:t>
      </w:r>
      <w:proofErr w:type="spellEnd"/>
      <w:r w:rsidR="004C1662" w:rsidRPr="00AF7B60">
        <w:t xml:space="preserve"> </w:t>
      </w:r>
      <w:r w:rsidR="004C1662">
        <w:t>стоматологія</w:t>
      </w:r>
      <w:r w:rsidR="004C1662" w:rsidRPr="00AF7B60">
        <w:t>»</w:t>
      </w:r>
      <w:r w:rsidR="00D55500">
        <w:t xml:space="preserve"> контролюють</w:t>
      </w:r>
      <w:r w:rsidR="001A0913" w:rsidRPr="00E959E6">
        <w:t xml:space="preserve"> виконання вимог цієї СОП</w:t>
      </w:r>
      <w:r w:rsidR="00D55500">
        <w:t>.</w:t>
      </w:r>
    </w:p>
    <w:p w14:paraId="31CEC5EA" w14:textId="39A65387" w:rsidR="00E959E6" w:rsidRPr="00E959E6" w:rsidRDefault="00E959E6" w:rsidP="00E959E6">
      <w:pPr>
        <w:pStyle w:val="ShiftAlt"/>
      </w:pPr>
      <w:r w:rsidRPr="00E959E6">
        <w:t>4.5.</w:t>
      </w:r>
      <w:r w:rsidR="005110A2">
        <w:t> </w:t>
      </w:r>
      <w:r w:rsidRPr="00E959E6">
        <w:t>Контрольний екземпляр СОП зберігається у</w:t>
      </w:r>
      <w:r w:rsidR="005110A2">
        <w:t> </w:t>
      </w:r>
      <w:r w:rsidR="00D55500">
        <w:t>керівника</w:t>
      </w:r>
      <w:r w:rsidR="00D55500" w:rsidRPr="00E959E6">
        <w:t xml:space="preserve"> </w:t>
      </w:r>
      <w:r w:rsidRPr="00E959E6">
        <w:t>ВІК.</w:t>
      </w:r>
    </w:p>
    <w:p w14:paraId="648B6EE2" w14:textId="5C313174" w:rsidR="00E959E6" w:rsidRPr="00E959E6" w:rsidRDefault="00E959E6" w:rsidP="00E959E6">
      <w:pPr>
        <w:pStyle w:val="ShiftAlt"/>
      </w:pPr>
      <w:r w:rsidRPr="00E959E6">
        <w:t>4.6.</w:t>
      </w:r>
      <w:r w:rsidR="005110A2">
        <w:t> </w:t>
      </w:r>
      <w:r w:rsidRPr="00E959E6">
        <w:t>Екземпляри СОП зберігаються безпосередньо на</w:t>
      </w:r>
      <w:r w:rsidR="005110A2">
        <w:t> </w:t>
      </w:r>
      <w:r w:rsidRPr="00E959E6">
        <w:t>робочих місцях виконавців робіт.</w:t>
      </w:r>
    </w:p>
    <w:p w14:paraId="2661E242" w14:textId="77777777" w:rsidR="00D55500" w:rsidRDefault="00D55500" w:rsidP="00E959E6">
      <w:pPr>
        <w:pStyle w:val="ShiftAlt"/>
      </w:pPr>
    </w:p>
    <w:p w14:paraId="4AF0FBC2" w14:textId="3E279B57" w:rsidR="00E959E6" w:rsidRPr="004347DD" w:rsidRDefault="00E959E6" w:rsidP="00B57A8A">
      <w:pPr>
        <w:pStyle w:val="ShiftAlt"/>
        <w:rPr>
          <w:rStyle w:val="Bold"/>
        </w:rPr>
      </w:pPr>
      <w:r w:rsidRPr="004347DD">
        <w:rPr>
          <w:rStyle w:val="Bold"/>
        </w:rPr>
        <w:t>5. З</w:t>
      </w:r>
      <w:r w:rsidR="00B57A8A" w:rsidRPr="004347DD">
        <w:rPr>
          <w:rStyle w:val="Bold"/>
        </w:rPr>
        <w:t>аходи безпеки</w:t>
      </w:r>
    </w:p>
    <w:p w14:paraId="19F72F06" w14:textId="7E0D9DD8" w:rsidR="00E959E6" w:rsidRPr="00E959E6" w:rsidRDefault="00E959E6" w:rsidP="00E959E6">
      <w:pPr>
        <w:pStyle w:val="ShiftAlt"/>
      </w:pPr>
      <w:r w:rsidRPr="00E959E6">
        <w:t>5.1.</w:t>
      </w:r>
      <w:r w:rsidR="00E5662A">
        <w:t> </w:t>
      </w:r>
      <w:r w:rsidRPr="00E959E6">
        <w:t>Кожен працівник має бути поінформований щодо небезпеки, яку становлять для його здоров</w:t>
      </w:r>
      <w:r w:rsidR="00B129AA">
        <w:t>’</w:t>
      </w:r>
      <w:r w:rsidRPr="00E959E6">
        <w:t>я засоби для очищення й</w:t>
      </w:r>
      <w:r w:rsidR="00E5662A">
        <w:t> </w:t>
      </w:r>
      <w:r w:rsidRPr="00E959E6">
        <w:t>дезінфекції та</w:t>
      </w:r>
      <w:r w:rsidR="00E5662A">
        <w:t> </w:t>
      </w:r>
      <w:r w:rsidRPr="00E959E6">
        <w:t>інфекційні агенти.</w:t>
      </w:r>
    </w:p>
    <w:p w14:paraId="68C995B7" w14:textId="72A57A14" w:rsidR="00E959E6" w:rsidRPr="00E959E6" w:rsidRDefault="00E959E6" w:rsidP="00E959E6">
      <w:pPr>
        <w:pStyle w:val="ShiftAlt"/>
      </w:pPr>
      <w:r w:rsidRPr="00E959E6">
        <w:t xml:space="preserve">5.2. </w:t>
      </w:r>
      <w:r w:rsidR="002B0113">
        <w:t xml:space="preserve">Усі працівники </w:t>
      </w:r>
      <w:r w:rsidR="00310F24">
        <w:t xml:space="preserve">мають </w:t>
      </w:r>
      <w:r w:rsidR="002B0113" w:rsidRPr="00E959E6">
        <w:t>використову</w:t>
      </w:r>
      <w:r w:rsidR="00310F24">
        <w:t>вати</w:t>
      </w:r>
      <w:r w:rsidR="002B0113" w:rsidRPr="00E959E6">
        <w:t xml:space="preserve"> ЗІЗ</w:t>
      </w:r>
      <w:r w:rsidR="00310F24">
        <w:t>,</w:t>
      </w:r>
      <w:r w:rsidR="002B0113">
        <w:t xml:space="preserve"> </w:t>
      </w:r>
      <w:r w:rsidR="00310F24">
        <w:t>щ</w:t>
      </w:r>
      <w:r w:rsidRPr="00E959E6">
        <w:t xml:space="preserve">об убезпечити </w:t>
      </w:r>
      <w:r w:rsidR="00387E37">
        <w:t>себе від інфекційних агентів</w:t>
      </w:r>
      <w:r w:rsidR="004B7760">
        <w:t xml:space="preserve"> та</w:t>
      </w:r>
      <w:r w:rsidR="00C704B5">
        <w:t> </w:t>
      </w:r>
      <w:r w:rsidR="004B7760">
        <w:t xml:space="preserve">дії </w:t>
      </w:r>
      <w:r w:rsidRPr="00E959E6">
        <w:t>хімічних речовин</w:t>
      </w:r>
      <w:r w:rsidR="004B7760">
        <w:t xml:space="preserve"> на</w:t>
      </w:r>
      <w:r w:rsidR="00C704B5">
        <w:t> </w:t>
      </w:r>
      <w:r w:rsidR="004B7760" w:rsidRPr="00E959E6">
        <w:t>дихальну систему, шкіру та</w:t>
      </w:r>
      <w:r w:rsidR="00C704B5">
        <w:t> </w:t>
      </w:r>
      <w:r w:rsidR="004B7760" w:rsidRPr="00E959E6">
        <w:t>слизові оболонки очей, носа й</w:t>
      </w:r>
      <w:r w:rsidR="00C704B5">
        <w:t> </w:t>
      </w:r>
      <w:r w:rsidR="004B7760" w:rsidRPr="00E959E6">
        <w:t>рота</w:t>
      </w:r>
      <w:r w:rsidR="009459CE">
        <w:t>.</w:t>
      </w:r>
    </w:p>
    <w:p w14:paraId="45E48A48" w14:textId="77777777" w:rsidR="009459CE" w:rsidRDefault="009459CE" w:rsidP="00E959E6">
      <w:pPr>
        <w:pStyle w:val="ShiftAlt"/>
      </w:pPr>
    </w:p>
    <w:p w14:paraId="38EC74E0" w14:textId="4538601C" w:rsidR="00E959E6" w:rsidRPr="004347DD" w:rsidRDefault="009459CE" w:rsidP="009459CE">
      <w:pPr>
        <w:pStyle w:val="ShiftAlt"/>
        <w:rPr>
          <w:rStyle w:val="Bold"/>
        </w:rPr>
      </w:pPr>
      <w:r w:rsidRPr="004347DD">
        <w:rPr>
          <w:rStyle w:val="Bold"/>
        </w:rPr>
        <w:t xml:space="preserve">6. </w:t>
      </w:r>
      <w:r w:rsidR="00E959E6" w:rsidRPr="004347DD">
        <w:rPr>
          <w:rStyle w:val="Bold"/>
        </w:rPr>
        <w:t>Оснащення та матеріали</w:t>
      </w:r>
    </w:p>
    <w:p w14:paraId="624C7763" w14:textId="782C5BBB" w:rsidR="00E959E6" w:rsidRPr="00E959E6" w:rsidRDefault="009459CE" w:rsidP="00E959E6">
      <w:pPr>
        <w:pStyle w:val="ShiftAlt"/>
      </w:pPr>
      <w:r>
        <w:t>6.1.</w:t>
      </w:r>
      <w:r w:rsidR="00C704B5">
        <w:t> </w:t>
      </w:r>
      <w:r w:rsidR="00E959E6" w:rsidRPr="00E959E6">
        <w:t>ЗІЗ</w:t>
      </w:r>
      <w:r w:rsidR="00B82CC8" w:rsidRPr="0017699F">
        <w:t xml:space="preserve"> — </w:t>
      </w:r>
      <w:r w:rsidR="00E959E6" w:rsidRPr="00E959E6">
        <w:t>ХЗІА, гумові рукавички, шапочка медична, маска медична</w:t>
      </w:r>
      <w:r w:rsidR="00B82CC8">
        <w:t> </w:t>
      </w:r>
      <w:r w:rsidR="00E959E6" w:rsidRPr="00E959E6">
        <w:t>/ респіратор.</w:t>
      </w:r>
    </w:p>
    <w:p w14:paraId="2A8CEBC8" w14:textId="0B1CBCB7" w:rsidR="00E959E6" w:rsidRPr="00E959E6" w:rsidRDefault="009459CE" w:rsidP="00E959E6">
      <w:pPr>
        <w:pStyle w:val="ShiftAlt"/>
      </w:pPr>
      <w:r>
        <w:t>6.2.</w:t>
      </w:r>
      <w:r w:rsidR="00B82CC8">
        <w:t> </w:t>
      </w:r>
      <w:r w:rsidR="00E959E6" w:rsidRPr="00E959E6">
        <w:t>Рідке мило для рук.</w:t>
      </w:r>
    </w:p>
    <w:p w14:paraId="7B3E10D3" w14:textId="68806AFB" w:rsidR="00E959E6" w:rsidRPr="00E959E6" w:rsidRDefault="009459CE" w:rsidP="00E959E6">
      <w:pPr>
        <w:pStyle w:val="ShiftAlt"/>
      </w:pPr>
      <w:r>
        <w:t>6.3.</w:t>
      </w:r>
      <w:r w:rsidR="0058211B">
        <w:t> </w:t>
      </w:r>
      <w:r w:rsidR="00E959E6" w:rsidRPr="00E959E6">
        <w:t>Паперові рушники.</w:t>
      </w:r>
    </w:p>
    <w:p w14:paraId="17185F33" w14:textId="6D94D0A8" w:rsidR="00E959E6" w:rsidRPr="00E959E6" w:rsidRDefault="009459CE" w:rsidP="00E959E6">
      <w:pPr>
        <w:pStyle w:val="ShiftAlt"/>
      </w:pPr>
      <w:r>
        <w:t>6.4.</w:t>
      </w:r>
      <w:r w:rsidR="0058211B">
        <w:t> </w:t>
      </w:r>
      <w:r w:rsidR="00E959E6" w:rsidRPr="00E959E6">
        <w:t>Вода.</w:t>
      </w:r>
    </w:p>
    <w:p w14:paraId="1D08D469" w14:textId="0115ACC1" w:rsidR="00E959E6" w:rsidRPr="00E959E6" w:rsidRDefault="0058211B" w:rsidP="00490E60">
      <w:pPr>
        <w:pStyle w:val="ShiftAlt"/>
      </w:pPr>
      <w:r>
        <w:t>6.5. </w:t>
      </w:r>
      <w:r w:rsidR="00E959E6" w:rsidRPr="00E959E6">
        <w:t>Розчин мийного засобу.</w:t>
      </w:r>
    </w:p>
    <w:p w14:paraId="2884BF94" w14:textId="2CD3E56A" w:rsidR="00E959E6" w:rsidRDefault="0058211B" w:rsidP="00E959E6">
      <w:pPr>
        <w:pStyle w:val="ShiftAlt"/>
      </w:pPr>
      <w:r>
        <w:t>6.6. </w:t>
      </w:r>
      <w:r w:rsidR="00E959E6" w:rsidRPr="00E959E6">
        <w:t xml:space="preserve">Дезінфекційний розчин, </w:t>
      </w:r>
      <w:r w:rsidR="00A2464C">
        <w:t>п</w:t>
      </w:r>
      <w:r w:rsidR="00C06481">
        <w:t>ідготовлений</w:t>
      </w:r>
      <w:r w:rsidR="00A2464C" w:rsidRPr="00E959E6">
        <w:t xml:space="preserve"> </w:t>
      </w:r>
      <w:r w:rsidR="00E959E6" w:rsidRPr="00E959E6">
        <w:t>відповідно до</w:t>
      </w:r>
      <w:r w:rsidR="00C06481">
        <w:t> </w:t>
      </w:r>
      <w:r w:rsidR="00E959E6" w:rsidRPr="00E959E6">
        <w:t>рекомендацій виробника.</w:t>
      </w:r>
    </w:p>
    <w:p w14:paraId="4C16699F" w14:textId="5B422D79" w:rsidR="00490E60" w:rsidRPr="00E959E6" w:rsidRDefault="0025025B" w:rsidP="00E959E6">
      <w:pPr>
        <w:pStyle w:val="ShiftAlt"/>
      </w:pPr>
      <w:r>
        <w:t>6.7. </w:t>
      </w:r>
      <w:r w:rsidR="001729A7">
        <w:t>Маркований інвентар:</w:t>
      </w:r>
    </w:p>
    <w:p w14:paraId="07B65794" w14:textId="697CE73F" w:rsidR="00E959E6" w:rsidRPr="00E959E6" w:rsidRDefault="00E959E6" w:rsidP="004347DD">
      <w:pPr>
        <w:pStyle w:val="a0"/>
      </w:pPr>
      <w:r w:rsidRPr="00E959E6">
        <w:t>ємності для поточного прибирання</w:t>
      </w:r>
      <w:r w:rsidR="002838E1">
        <w:t>;</w:t>
      </w:r>
    </w:p>
    <w:p w14:paraId="794A6ED3" w14:textId="5A2E56FA" w:rsidR="00E959E6" w:rsidRPr="00E959E6" w:rsidRDefault="00E959E6" w:rsidP="004347DD">
      <w:pPr>
        <w:pStyle w:val="a0"/>
      </w:pPr>
      <w:r w:rsidRPr="00E959E6">
        <w:t>ганчір</w:t>
      </w:r>
      <w:r w:rsidR="00B129AA">
        <w:t>’</w:t>
      </w:r>
      <w:r w:rsidRPr="00E959E6">
        <w:t>я для миття поверхонь</w:t>
      </w:r>
      <w:r w:rsidR="002838E1">
        <w:t>;</w:t>
      </w:r>
    </w:p>
    <w:p w14:paraId="378A9F58" w14:textId="380A3ADD" w:rsidR="00E959E6" w:rsidRPr="00E959E6" w:rsidRDefault="00E959E6" w:rsidP="004347DD">
      <w:pPr>
        <w:pStyle w:val="a0"/>
      </w:pPr>
      <w:r w:rsidRPr="00E959E6">
        <w:t>швабри для миття підлоги</w:t>
      </w:r>
      <w:r w:rsidR="002838E1">
        <w:t>;</w:t>
      </w:r>
    </w:p>
    <w:p w14:paraId="5C0FD533" w14:textId="136A626F" w:rsidR="00E959E6" w:rsidRPr="00E959E6" w:rsidRDefault="00E959E6" w:rsidP="004347DD">
      <w:pPr>
        <w:pStyle w:val="a0"/>
      </w:pPr>
      <w:proofErr w:type="spellStart"/>
      <w:r w:rsidRPr="00E959E6">
        <w:t>мопи</w:t>
      </w:r>
      <w:proofErr w:type="spellEnd"/>
      <w:r w:rsidRPr="00E959E6">
        <w:t xml:space="preserve"> (ганчір</w:t>
      </w:r>
      <w:r w:rsidR="00B129AA">
        <w:t>’</w:t>
      </w:r>
      <w:r w:rsidRPr="00E959E6">
        <w:t xml:space="preserve">я) для </w:t>
      </w:r>
      <w:proofErr w:type="spellStart"/>
      <w:r w:rsidRPr="00E959E6">
        <w:t>митття</w:t>
      </w:r>
      <w:proofErr w:type="spellEnd"/>
      <w:r w:rsidRPr="00E959E6">
        <w:t xml:space="preserve"> підлоги.</w:t>
      </w:r>
    </w:p>
    <w:p w14:paraId="6672E462" w14:textId="3507CC05" w:rsidR="00E959E6" w:rsidRPr="00E959E6" w:rsidRDefault="002838E1" w:rsidP="00E959E6">
      <w:pPr>
        <w:pStyle w:val="ShiftAlt"/>
      </w:pPr>
      <w:r>
        <w:t>6.8. </w:t>
      </w:r>
      <w:r w:rsidR="00E959E6" w:rsidRPr="00E959E6">
        <w:t>Ємності для знезараження та утилізації використаного матеріалу й</w:t>
      </w:r>
      <w:r>
        <w:t> </w:t>
      </w:r>
      <w:r w:rsidR="00E959E6" w:rsidRPr="00E959E6">
        <w:t>інвентарю.</w:t>
      </w:r>
    </w:p>
    <w:p w14:paraId="60B08227" w14:textId="77777777" w:rsidR="00E959E6" w:rsidRPr="00E959E6" w:rsidRDefault="00E959E6" w:rsidP="00E959E6">
      <w:pPr>
        <w:pStyle w:val="ShiftAlt"/>
      </w:pPr>
    </w:p>
    <w:p w14:paraId="74600605" w14:textId="7745B0F8" w:rsidR="00E959E6" w:rsidRPr="004347DD" w:rsidRDefault="002838E1" w:rsidP="00552A6B">
      <w:pPr>
        <w:pStyle w:val="ShiftAlt"/>
        <w:rPr>
          <w:rStyle w:val="Bold"/>
        </w:rPr>
      </w:pPr>
      <w:r w:rsidRPr="004347DD">
        <w:rPr>
          <w:rStyle w:val="Bold"/>
        </w:rPr>
        <w:t>7</w:t>
      </w:r>
      <w:r w:rsidR="00E959E6" w:rsidRPr="004347DD">
        <w:rPr>
          <w:rStyle w:val="Bold"/>
        </w:rPr>
        <w:t>.</w:t>
      </w:r>
      <w:r w:rsidRPr="004347DD">
        <w:rPr>
          <w:rStyle w:val="Bold"/>
        </w:rPr>
        <w:t> </w:t>
      </w:r>
      <w:r w:rsidR="00552A6B" w:rsidRPr="004347DD">
        <w:rPr>
          <w:rStyle w:val="Bold"/>
        </w:rPr>
        <w:t>Загальна організація</w:t>
      </w:r>
    </w:p>
    <w:p w14:paraId="22D3DA3D" w14:textId="0D074D78" w:rsidR="00E959E6" w:rsidRPr="00E959E6" w:rsidRDefault="00637EF6" w:rsidP="00E959E6">
      <w:pPr>
        <w:pStyle w:val="ShiftAlt"/>
      </w:pPr>
      <w:r>
        <w:t>7</w:t>
      </w:r>
      <w:r w:rsidR="00E959E6" w:rsidRPr="00E959E6">
        <w:t>.1.</w:t>
      </w:r>
      <w:r>
        <w:t> </w:t>
      </w:r>
      <w:r w:rsidR="00E959E6" w:rsidRPr="00E959E6">
        <w:t>Проводьте планове вологе прибирання з</w:t>
      </w:r>
      <w:r w:rsidR="00B02250">
        <w:t> </w:t>
      </w:r>
      <w:r w:rsidR="00E959E6" w:rsidRPr="00E959E6">
        <w:t xml:space="preserve">використанням </w:t>
      </w:r>
      <w:r w:rsidR="00552A6B" w:rsidRPr="00E959E6">
        <w:t>дезінф</w:t>
      </w:r>
      <w:r w:rsidR="00552A6B">
        <w:t>екційни</w:t>
      </w:r>
      <w:r w:rsidR="00937922">
        <w:t>х</w:t>
      </w:r>
      <w:r w:rsidR="00552A6B" w:rsidRPr="00E959E6">
        <w:t xml:space="preserve"> </w:t>
      </w:r>
      <w:r w:rsidR="00E959E6" w:rsidRPr="00E959E6">
        <w:t>засобів не</w:t>
      </w:r>
      <w:r w:rsidR="00B02250">
        <w:t> </w:t>
      </w:r>
      <w:r w:rsidR="00E959E6" w:rsidRPr="00E959E6">
        <w:t xml:space="preserve">менше </w:t>
      </w:r>
      <w:r w:rsidR="00552A6B">
        <w:t xml:space="preserve">ніж </w:t>
      </w:r>
      <w:r w:rsidR="00552A6B" w:rsidRPr="00E959E6">
        <w:t>дв</w:t>
      </w:r>
      <w:r w:rsidR="00552A6B">
        <w:t>а</w:t>
      </w:r>
      <w:r w:rsidR="00552A6B" w:rsidRPr="00E959E6">
        <w:t xml:space="preserve"> раз</w:t>
      </w:r>
      <w:r w:rsidR="00552A6B">
        <w:t>и</w:t>
      </w:r>
      <w:r w:rsidR="00552A6B" w:rsidRPr="00E959E6">
        <w:t xml:space="preserve"> </w:t>
      </w:r>
      <w:r w:rsidR="007A72E3">
        <w:t>впродовж</w:t>
      </w:r>
      <w:r w:rsidR="00B02250">
        <w:t> </w:t>
      </w:r>
      <w:r w:rsidR="00E959E6" w:rsidRPr="00E959E6">
        <w:t>робоч</w:t>
      </w:r>
      <w:r w:rsidR="007A72E3">
        <w:t>ої</w:t>
      </w:r>
      <w:r w:rsidR="00E959E6" w:rsidRPr="00E959E6">
        <w:t xml:space="preserve"> змін</w:t>
      </w:r>
      <w:r w:rsidR="007A72E3">
        <w:t>и</w:t>
      </w:r>
      <w:r w:rsidR="00E959E6" w:rsidRPr="00E959E6">
        <w:t xml:space="preserve"> та</w:t>
      </w:r>
      <w:r w:rsidR="00B02250">
        <w:t> </w:t>
      </w:r>
      <w:r w:rsidR="00E959E6" w:rsidRPr="00E959E6">
        <w:t>за</w:t>
      </w:r>
      <w:r w:rsidR="00B02250">
        <w:t> </w:t>
      </w:r>
      <w:r w:rsidR="00E959E6" w:rsidRPr="00E959E6">
        <w:t>потреб</w:t>
      </w:r>
      <w:r w:rsidR="007A72E3">
        <w:t>и</w:t>
      </w:r>
      <w:r w:rsidR="00552A6B">
        <w:t>.</w:t>
      </w:r>
    </w:p>
    <w:p w14:paraId="346829B5" w14:textId="27113DF9" w:rsidR="00E959E6" w:rsidRPr="00E959E6" w:rsidRDefault="001E5481" w:rsidP="006E0994">
      <w:pPr>
        <w:pStyle w:val="ShiftAlt"/>
      </w:pPr>
      <w:r>
        <w:t>7</w:t>
      </w:r>
      <w:r w:rsidR="00E959E6" w:rsidRPr="00E959E6">
        <w:t>.2.</w:t>
      </w:r>
      <w:r w:rsidR="003C675D">
        <w:t> </w:t>
      </w:r>
      <w:r w:rsidR="00E959E6" w:rsidRPr="00E959E6">
        <w:t xml:space="preserve">Очищайте та дезінфікуйте </w:t>
      </w:r>
      <w:r w:rsidR="006E0994" w:rsidRPr="00E959E6">
        <w:t>поверхні стоматологічного кабінету</w:t>
      </w:r>
      <w:r w:rsidR="006E0994">
        <w:t xml:space="preserve"> </w:t>
      </w:r>
      <w:r w:rsidR="00E959E6" w:rsidRPr="00E959E6">
        <w:t>після кожного пацієнта або випадку забруднення</w:t>
      </w:r>
      <w:r w:rsidR="006E0994">
        <w:t>.</w:t>
      </w:r>
    </w:p>
    <w:p w14:paraId="1B14CC8A" w14:textId="04509751" w:rsidR="00E959E6" w:rsidRPr="00E959E6" w:rsidRDefault="003C675D" w:rsidP="00E959E6">
      <w:pPr>
        <w:pStyle w:val="ShiftAlt"/>
      </w:pPr>
      <w:r>
        <w:t>7</w:t>
      </w:r>
      <w:r w:rsidR="00E959E6" w:rsidRPr="00E959E6">
        <w:t>.3.</w:t>
      </w:r>
      <w:r>
        <w:t> </w:t>
      </w:r>
      <w:r w:rsidR="00062975">
        <w:t xml:space="preserve">Знезаражуйте </w:t>
      </w:r>
      <w:r w:rsidR="00911F69">
        <w:t>п</w:t>
      </w:r>
      <w:r w:rsidR="00E959E6" w:rsidRPr="00E959E6">
        <w:t xml:space="preserve">ісля використання </w:t>
      </w:r>
      <w:proofErr w:type="spellStart"/>
      <w:r w:rsidR="00E959E6" w:rsidRPr="00E959E6">
        <w:t>прибиральний</w:t>
      </w:r>
      <w:proofErr w:type="spellEnd"/>
      <w:r w:rsidR="00E959E6" w:rsidRPr="00E959E6">
        <w:t xml:space="preserve"> інвентар </w:t>
      </w:r>
      <w:r>
        <w:t>у </w:t>
      </w:r>
      <w:r w:rsidR="00E959E6" w:rsidRPr="00E959E6">
        <w:t>розчині дезінфектантів</w:t>
      </w:r>
      <w:r w:rsidR="004608DC">
        <w:t>. Після знезараження</w:t>
      </w:r>
      <w:r w:rsidR="00E959E6" w:rsidRPr="00E959E6">
        <w:t xml:space="preserve"> ганчір</w:t>
      </w:r>
      <w:r w:rsidR="00B129AA">
        <w:t>’</w:t>
      </w:r>
      <w:r w:rsidR="00E959E6" w:rsidRPr="00E959E6">
        <w:t xml:space="preserve">я </w:t>
      </w:r>
      <w:r w:rsidR="00B72FF8" w:rsidRPr="00E959E6">
        <w:t>прополіску</w:t>
      </w:r>
      <w:r w:rsidR="00B72FF8">
        <w:t>йте</w:t>
      </w:r>
      <w:r w:rsidR="00B72FF8" w:rsidRPr="00E959E6">
        <w:t xml:space="preserve"> </w:t>
      </w:r>
      <w:r w:rsidR="00B72FF8">
        <w:t>й</w:t>
      </w:r>
      <w:r>
        <w:t> </w:t>
      </w:r>
      <w:r w:rsidR="00B72FF8">
        <w:t>просушуйте</w:t>
      </w:r>
      <w:r w:rsidR="00E959E6" w:rsidRPr="00E959E6">
        <w:t>.</w:t>
      </w:r>
    </w:p>
    <w:p w14:paraId="07F77E10" w14:textId="626A8B0C" w:rsidR="00E959E6" w:rsidRPr="00E959E6" w:rsidRDefault="003C675D" w:rsidP="00E959E6">
      <w:pPr>
        <w:pStyle w:val="ShiftAlt"/>
      </w:pPr>
      <w:r>
        <w:t>7</w:t>
      </w:r>
      <w:r w:rsidR="00E959E6" w:rsidRPr="00E959E6">
        <w:t>.4.</w:t>
      </w:r>
      <w:r>
        <w:t> </w:t>
      </w:r>
      <w:r w:rsidR="00E959E6" w:rsidRPr="00E959E6">
        <w:t>Проводьте гігієнічну обробку рук</w:t>
      </w:r>
      <w:r w:rsidR="00DC2D0E">
        <w:t xml:space="preserve"> після кожного прибирання</w:t>
      </w:r>
      <w:r w:rsidR="00CB4BEC">
        <w:t>.</w:t>
      </w:r>
    </w:p>
    <w:p w14:paraId="3CABDA91" w14:textId="77777777" w:rsidR="00E959E6" w:rsidRPr="00E959E6" w:rsidRDefault="00E959E6" w:rsidP="00E959E6">
      <w:pPr>
        <w:pStyle w:val="ShiftAlt"/>
      </w:pPr>
    </w:p>
    <w:p w14:paraId="27ECD3B4" w14:textId="2D75FDDB" w:rsidR="00E959E6" w:rsidRPr="004347DD" w:rsidRDefault="003C675D" w:rsidP="00E959E6">
      <w:pPr>
        <w:pStyle w:val="ShiftAlt"/>
        <w:rPr>
          <w:rStyle w:val="Bold"/>
        </w:rPr>
      </w:pPr>
      <w:r>
        <w:rPr>
          <w:rStyle w:val="Bold"/>
        </w:rPr>
        <w:t>8</w:t>
      </w:r>
      <w:r w:rsidR="00E959E6" w:rsidRPr="004347DD">
        <w:rPr>
          <w:rStyle w:val="Bold"/>
        </w:rPr>
        <w:t>.</w:t>
      </w:r>
      <w:r>
        <w:rPr>
          <w:rStyle w:val="Bold"/>
        </w:rPr>
        <w:t> </w:t>
      </w:r>
      <w:r w:rsidR="00CB4BEC" w:rsidRPr="004347DD">
        <w:rPr>
          <w:rStyle w:val="Bold"/>
        </w:rPr>
        <w:t>Загальні принципи очищення поверхонь</w:t>
      </w:r>
    </w:p>
    <w:p w14:paraId="438270DD" w14:textId="5256C0AA" w:rsidR="00E959E6" w:rsidRPr="00E959E6" w:rsidRDefault="003C675D" w:rsidP="00E959E6">
      <w:pPr>
        <w:pStyle w:val="ShiftAlt"/>
      </w:pPr>
      <w:r>
        <w:t>8</w:t>
      </w:r>
      <w:r w:rsidR="00E959E6" w:rsidRPr="00E959E6">
        <w:t>.1.</w:t>
      </w:r>
      <w:r w:rsidR="00626AE3">
        <w:t> </w:t>
      </w:r>
      <w:r w:rsidR="00E959E6" w:rsidRPr="00E959E6">
        <w:t>Протирайте поверхні зверху донизу.</w:t>
      </w:r>
    </w:p>
    <w:p w14:paraId="7E30AB45" w14:textId="76EE53D6" w:rsidR="00E959E6" w:rsidRPr="00E959E6" w:rsidRDefault="003C675D" w:rsidP="00E959E6">
      <w:pPr>
        <w:pStyle w:val="ShiftAlt"/>
      </w:pPr>
      <w:r>
        <w:t>8</w:t>
      </w:r>
      <w:r w:rsidR="00E959E6" w:rsidRPr="00E959E6">
        <w:t>.2.</w:t>
      </w:r>
      <w:r w:rsidR="00626AE3">
        <w:t> </w:t>
      </w:r>
      <w:r w:rsidR="00E959E6" w:rsidRPr="00E959E6">
        <w:t>Дотримуйте</w:t>
      </w:r>
      <w:r w:rsidR="006A5A0D">
        <w:t>ся</w:t>
      </w:r>
      <w:r w:rsidR="00E959E6" w:rsidRPr="00E959E6">
        <w:t xml:space="preserve"> принципу «від</w:t>
      </w:r>
      <w:r w:rsidR="00626AE3">
        <w:t> </w:t>
      </w:r>
      <w:r w:rsidR="00E959E6" w:rsidRPr="00E959E6">
        <w:t>чистого до</w:t>
      </w:r>
      <w:r w:rsidR="00626AE3">
        <w:t> </w:t>
      </w:r>
      <w:r w:rsidR="00E959E6" w:rsidRPr="00E959E6">
        <w:t>брудного».</w:t>
      </w:r>
    </w:p>
    <w:p w14:paraId="2C275FDE" w14:textId="50493321" w:rsidR="00E959E6" w:rsidRPr="00E959E6" w:rsidRDefault="003C675D" w:rsidP="00E959E6">
      <w:pPr>
        <w:pStyle w:val="ShiftAlt"/>
      </w:pPr>
      <w:r>
        <w:t>8</w:t>
      </w:r>
      <w:r w:rsidR="00E959E6" w:rsidRPr="00E959E6">
        <w:t>.3.</w:t>
      </w:r>
      <w:r w:rsidR="00626AE3">
        <w:t> </w:t>
      </w:r>
      <w:r w:rsidR="00E959E6" w:rsidRPr="00E959E6">
        <w:t>Зауважте,</w:t>
      </w:r>
      <w:r w:rsidR="006A5A0D">
        <w:t xml:space="preserve"> </w:t>
      </w:r>
      <w:r w:rsidR="00E959E6" w:rsidRPr="00E959E6">
        <w:t>що остання точка прибирання</w:t>
      </w:r>
      <w:r w:rsidR="00626AE3" w:rsidRPr="0017699F">
        <w:t xml:space="preserve"> — </w:t>
      </w:r>
      <w:r w:rsidR="00E959E6" w:rsidRPr="00E959E6">
        <w:t>вихід з</w:t>
      </w:r>
      <w:r w:rsidR="00626AE3">
        <w:t> </w:t>
      </w:r>
      <w:r w:rsidR="00E959E6" w:rsidRPr="00E959E6">
        <w:t>приміщення.</w:t>
      </w:r>
    </w:p>
    <w:p w14:paraId="7D958D67" w14:textId="4EFE3C2E" w:rsidR="00E959E6" w:rsidRPr="00E959E6" w:rsidRDefault="003C675D" w:rsidP="00E959E6">
      <w:pPr>
        <w:pStyle w:val="ShiftAlt"/>
      </w:pPr>
      <w:r>
        <w:t>8</w:t>
      </w:r>
      <w:r w:rsidR="00E959E6" w:rsidRPr="00E959E6">
        <w:t>.4.</w:t>
      </w:r>
      <w:r w:rsidR="00626AE3">
        <w:t> </w:t>
      </w:r>
      <w:r w:rsidR="00E959E6" w:rsidRPr="00E959E6">
        <w:t xml:space="preserve">Очищайте та дезінфікуйте стіни, стелю, жалюзі </w:t>
      </w:r>
      <w:r w:rsidR="009A263B">
        <w:t>в</w:t>
      </w:r>
      <w:r w:rsidR="00626AE3">
        <w:t> </w:t>
      </w:r>
      <w:r w:rsidR="00E959E6" w:rsidRPr="00E959E6">
        <w:t>разі їх видимого забруднення.</w:t>
      </w:r>
    </w:p>
    <w:p w14:paraId="6D5EACBD" w14:textId="38136FC1" w:rsidR="00E959E6" w:rsidRPr="00E959E6" w:rsidRDefault="003C675D" w:rsidP="00E959E6">
      <w:pPr>
        <w:pStyle w:val="ShiftAlt"/>
      </w:pPr>
      <w:r>
        <w:t>8</w:t>
      </w:r>
      <w:r w:rsidR="00E959E6" w:rsidRPr="00E959E6">
        <w:t>.5.</w:t>
      </w:r>
      <w:r w:rsidR="00626AE3">
        <w:t> </w:t>
      </w:r>
      <w:r w:rsidR="00E959E6" w:rsidRPr="00E959E6">
        <w:t>Застосовуйте дезінфекцію між прийомами пацієнтів та</w:t>
      </w:r>
      <w:r w:rsidR="0003699D">
        <w:t> </w:t>
      </w:r>
      <w:r w:rsidR="00E959E6" w:rsidRPr="00E959E6">
        <w:t>витримуйте необхідну експозицію, дезінфікуйте поверхні шляхом протирання.</w:t>
      </w:r>
    </w:p>
    <w:p w14:paraId="6415C678" w14:textId="2F7BD513" w:rsidR="00E959E6" w:rsidRPr="00E959E6" w:rsidRDefault="003C675D" w:rsidP="00E959E6">
      <w:pPr>
        <w:pStyle w:val="ShiftAlt"/>
      </w:pPr>
      <w:r>
        <w:lastRenderedPageBreak/>
        <w:t>8</w:t>
      </w:r>
      <w:r w:rsidR="00E959E6" w:rsidRPr="00E959E6">
        <w:t>.6.</w:t>
      </w:r>
      <w:r w:rsidR="00626AE3">
        <w:t> </w:t>
      </w:r>
      <w:r w:rsidR="00E959E6" w:rsidRPr="00E959E6">
        <w:t>Стоматологічні інструменти, які проникають у</w:t>
      </w:r>
      <w:r w:rsidR="0003699D">
        <w:t> </w:t>
      </w:r>
      <w:r w:rsidR="00E959E6" w:rsidRPr="00E959E6">
        <w:t>м</w:t>
      </w:r>
      <w:r w:rsidR="00B129AA">
        <w:t>’</w:t>
      </w:r>
      <w:r w:rsidR="00E959E6" w:rsidRPr="00E959E6">
        <w:t>які тканини та/або кістки, класифікують як критичні вироби. До</w:t>
      </w:r>
      <w:r w:rsidR="0003699D">
        <w:t> </w:t>
      </w:r>
      <w:r w:rsidR="00E959E6" w:rsidRPr="00E959E6">
        <w:t xml:space="preserve">них належать, наприклад, щипці для видалення зубів, леза скальпеля тощо. </w:t>
      </w:r>
      <w:r w:rsidR="00392B90" w:rsidRPr="00E959E6">
        <w:t>Стерилізу</w:t>
      </w:r>
      <w:r w:rsidR="00392B90">
        <w:t>йте</w:t>
      </w:r>
      <w:r w:rsidR="00D16EE3">
        <w:t xml:space="preserve"> критичні вироби</w:t>
      </w:r>
      <w:r w:rsidR="00E959E6" w:rsidRPr="00E959E6">
        <w:t xml:space="preserve"> після кожного використання</w:t>
      </w:r>
      <w:r w:rsidR="002B78F9">
        <w:t xml:space="preserve">. Критичні вироби </w:t>
      </w:r>
      <w:r w:rsidR="00E959E6" w:rsidRPr="00E959E6">
        <w:t xml:space="preserve">одноразового використання (леза, голки) </w:t>
      </w:r>
      <w:r w:rsidR="002B78F9" w:rsidRPr="00E959E6">
        <w:t>утилізу</w:t>
      </w:r>
      <w:r w:rsidR="002B78F9">
        <w:t>йте</w:t>
      </w:r>
      <w:r w:rsidR="00E959E6" w:rsidRPr="00E959E6">
        <w:t>.</w:t>
      </w:r>
    </w:p>
    <w:p w14:paraId="326BD484" w14:textId="256C2765" w:rsidR="00E959E6" w:rsidRPr="00E959E6" w:rsidRDefault="003C675D" w:rsidP="00E959E6">
      <w:pPr>
        <w:pStyle w:val="ShiftAlt"/>
      </w:pPr>
      <w:r>
        <w:t>8</w:t>
      </w:r>
      <w:r w:rsidR="00E959E6" w:rsidRPr="00E959E6">
        <w:t>.7.</w:t>
      </w:r>
      <w:r w:rsidR="00626AE3">
        <w:t> </w:t>
      </w:r>
      <w:r w:rsidR="00FB72B1">
        <w:t>Стоматологічні інструменти</w:t>
      </w:r>
      <w:r w:rsidR="00606F6F">
        <w:t xml:space="preserve">, які </w:t>
      </w:r>
      <w:r w:rsidR="00606F6F" w:rsidRPr="00E959E6">
        <w:t>не проникають у</w:t>
      </w:r>
      <w:r w:rsidR="0003699D">
        <w:t> </w:t>
      </w:r>
      <w:r w:rsidR="00606F6F" w:rsidRPr="00E959E6">
        <w:t>м</w:t>
      </w:r>
      <w:r w:rsidR="00B129AA">
        <w:t>’</w:t>
      </w:r>
      <w:r w:rsidR="00606F6F" w:rsidRPr="00E959E6">
        <w:t xml:space="preserve">які або кісткові тканини порожнини рота, </w:t>
      </w:r>
      <w:r w:rsidR="00606F6F">
        <w:t>але є</w:t>
      </w:r>
      <w:r w:rsidR="0003699D">
        <w:t> </w:t>
      </w:r>
      <w:r w:rsidR="00606F6F">
        <w:t>термостійкими</w:t>
      </w:r>
      <w:r w:rsidR="005B7442">
        <w:t xml:space="preserve">, </w:t>
      </w:r>
      <w:r w:rsidR="00606F6F" w:rsidRPr="00E959E6">
        <w:t xml:space="preserve">класифікують як </w:t>
      </w:r>
      <w:proofErr w:type="spellStart"/>
      <w:r w:rsidR="00606F6F" w:rsidRPr="00E959E6">
        <w:t>напівкритичні</w:t>
      </w:r>
      <w:proofErr w:type="spellEnd"/>
      <w:r w:rsidR="00CB21A7">
        <w:t xml:space="preserve"> вироби</w:t>
      </w:r>
      <w:r w:rsidR="00606F6F" w:rsidRPr="00E959E6">
        <w:t xml:space="preserve">. </w:t>
      </w:r>
      <w:r w:rsidR="0019715B">
        <w:t>До</w:t>
      </w:r>
      <w:r w:rsidR="0003699D">
        <w:t> </w:t>
      </w:r>
      <w:r w:rsidR="0019715B">
        <w:t xml:space="preserve">них належать </w:t>
      </w:r>
      <w:r w:rsidR="0019715B" w:rsidRPr="00E959E6">
        <w:t xml:space="preserve">стоматологічні </w:t>
      </w:r>
      <w:proofErr w:type="spellStart"/>
      <w:r w:rsidR="0019715B" w:rsidRPr="00E959E6">
        <w:t>штопфери</w:t>
      </w:r>
      <w:proofErr w:type="spellEnd"/>
      <w:r w:rsidR="0019715B" w:rsidRPr="00E959E6">
        <w:t>, зонди стоматологічні тощо.</w:t>
      </w:r>
      <w:r w:rsidR="0019715B">
        <w:t xml:space="preserve"> </w:t>
      </w:r>
      <w:r w:rsidR="002B78F9" w:rsidRPr="00E959E6">
        <w:t>Стерилізу</w:t>
      </w:r>
      <w:r w:rsidR="002B78F9">
        <w:t>йте</w:t>
      </w:r>
      <w:r w:rsidR="00FB72B1">
        <w:t xml:space="preserve"> </w:t>
      </w:r>
      <w:proofErr w:type="spellStart"/>
      <w:r w:rsidR="00CB21A7">
        <w:t>напівкритичні</w:t>
      </w:r>
      <w:proofErr w:type="spellEnd"/>
      <w:r w:rsidR="00CB21A7">
        <w:t xml:space="preserve"> вироби </w:t>
      </w:r>
      <w:r w:rsidR="00E959E6" w:rsidRPr="00E959E6">
        <w:t>після кожного використання</w:t>
      </w:r>
      <w:r w:rsidR="0019715B">
        <w:t>.</w:t>
      </w:r>
    </w:p>
    <w:p w14:paraId="773B9165" w14:textId="542C11E2" w:rsidR="00E959E6" w:rsidRPr="00626AE3" w:rsidRDefault="003C675D" w:rsidP="00626AE3">
      <w:pPr>
        <w:pStyle w:val="ShiftAlt"/>
      </w:pPr>
      <w:r w:rsidRPr="00626AE3">
        <w:t>8</w:t>
      </w:r>
      <w:r w:rsidR="00E959E6" w:rsidRPr="00626AE3">
        <w:t>.8.</w:t>
      </w:r>
      <w:r w:rsidR="00626AE3">
        <w:t> </w:t>
      </w:r>
      <w:r w:rsidR="001876F1" w:rsidRPr="00626AE3">
        <w:t xml:space="preserve">Для </w:t>
      </w:r>
      <w:r w:rsidR="00E959E6" w:rsidRPr="00626AE3">
        <w:t>стоматологічних інструментів, які не проникають у</w:t>
      </w:r>
      <w:r w:rsidR="0003699D">
        <w:t> </w:t>
      </w:r>
      <w:r w:rsidR="00E959E6" w:rsidRPr="00626AE3">
        <w:t>м</w:t>
      </w:r>
      <w:r w:rsidR="00B129AA">
        <w:t>’</w:t>
      </w:r>
      <w:r w:rsidR="00E959E6" w:rsidRPr="00626AE3">
        <w:t>які або кісткові тканини порожнини рота та</w:t>
      </w:r>
      <w:r w:rsidR="0003699D">
        <w:t> </w:t>
      </w:r>
      <w:r w:rsidR="00E959E6" w:rsidRPr="00626AE3">
        <w:t xml:space="preserve">є термолабільними, </w:t>
      </w:r>
      <w:r w:rsidR="00491045" w:rsidRPr="00626AE3">
        <w:t xml:space="preserve">після кожного використання проводьте </w:t>
      </w:r>
      <w:r w:rsidR="00E959E6" w:rsidRPr="00626AE3">
        <w:t>дезінфекцію високого рівня. Вона передбачає знищення вегетативних форм мікроорганізмів, мікобактерій туберкульозу, неліпідних вірусів та</w:t>
      </w:r>
      <w:r w:rsidR="0003699D">
        <w:t> </w:t>
      </w:r>
      <w:r w:rsidR="00E959E6" w:rsidRPr="00626AE3">
        <w:t xml:space="preserve">спор </w:t>
      </w:r>
      <w:r w:rsidR="00491045" w:rsidRPr="00626AE3">
        <w:t xml:space="preserve">окремих </w:t>
      </w:r>
      <w:r w:rsidR="00E959E6" w:rsidRPr="00626AE3">
        <w:t>бактерій.</w:t>
      </w:r>
    </w:p>
    <w:p w14:paraId="4345D8E3" w14:textId="6BF953A1" w:rsidR="00E959E6" w:rsidRPr="00E959E6" w:rsidRDefault="003C675D" w:rsidP="00E959E6">
      <w:pPr>
        <w:pStyle w:val="ShiftAlt"/>
      </w:pPr>
      <w:r>
        <w:t>8</w:t>
      </w:r>
      <w:r w:rsidR="00E959E6" w:rsidRPr="00E959E6">
        <w:t>.9.</w:t>
      </w:r>
      <w:r w:rsidR="00626AE3">
        <w:t> </w:t>
      </w:r>
      <w:r w:rsidR="00E959E6" w:rsidRPr="00E959E6">
        <w:t>Некритичні контактні поверхні в зоні пацієнта, як-от вимикачі, ручки, мають бути захищені бар</w:t>
      </w:r>
      <w:r w:rsidR="00B129AA">
        <w:t>’</w:t>
      </w:r>
      <w:r w:rsidR="00E959E6" w:rsidRPr="00E959E6">
        <w:t>єром</w:t>
      </w:r>
      <w:r w:rsidR="00491045">
        <w:t xml:space="preserve">, </w:t>
      </w:r>
      <w:r w:rsidR="00E959E6" w:rsidRPr="00E959E6">
        <w:t xml:space="preserve">наприклад, поліетиленовою плівкою. </w:t>
      </w:r>
      <w:r w:rsidR="00491045">
        <w:t xml:space="preserve">Якщо такого захисту немає, </w:t>
      </w:r>
      <w:r w:rsidR="00E959E6" w:rsidRPr="00E959E6">
        <w:t>очища</w:t>
      </w:r>
      <w:r w:rsidR="00491045">
        <w:t>йте</w:t>
      </w:r>
      <w:r w:rsidR="00E959E6" w:rsidRPr="00E959E6">
        <w:t xml:space="preserve"> й</w:t>
      </w:r>
      <w:r w:rsidR="0003699D">
        <w:t> </w:t>
      </w:r>
      <w:r w:rsidR="00491045" w:rsidRPr="00E959E6">
        <w:t>дезінфіку</w:t>
      </w:r>
      <w:r w:rsidR="00491045">
        <w:t xml:space="preserve">йте </w:t>
      </w:r>
      <w:r w:rsidR="00E959E6" w:rsidRPr="00E959E6">
        <w:t xml:space="preserve">їх після кожного пацієнта. </w:t>
      </w:r>
      <w:r w:rsidR="00225BE3">
        <w:t>В</w:t>
      </w:r>
      <w:r w:rsidR="00E959E6" w:rsidRPr="00E959E6">
        <w:t>икористову</w:t>
      </w:r>
      <w:r w:rsidR="00225BE3">
        <w:t>йте для цього</w:t>
      </w:r>
      <w:r w:rsidR="00E959E6" w:rsidRPr="00E959E6">
        <w:t xml:space="preserve"> речовини для дезінфекції середнього рівня. Зокрема, </w:t>
      </w:r>
      <w:r w:rsidR="00225BE3" w:rsidRPr="00E959E6">
        <w:t>дезінфіку</w:t>
      </w:r>
      <w:r w:rsidR="00225BE3">
        <w:t>йте</w:t>
      </w:r>
      <w:r w:rsidR="00225BE3" w:rsidRPr="00E959E6">
        <w:t xml:space="preserve"> </w:t>
      </w:r>
      <w:r w:rsidR="00E959E6" w:rsidRPr="00E959E6">
        <w:t>хімічними агентами, які містять спирт</w:t>
      </w:r>
      <w:r w:rsidR="00225BE3">
        <w:t>,</w:t>
      </w:r>
      <w:r w:rsidR="00E959E6" w:rsidRPr="00E959E6">
        <w:t xml:space="preserve"> хлор</w:t>
      </w:r>
      <w:r w:rsidR="00225BE3">
        <w:t>,</w:t>
      </w:r>
      <w:r w:rsidR="00E959E6" w:rsidRPr="00E959E6">
        <w:t xml:space="preserve"> четвертинні амонієві сполуки виключно</w:t>
      </w:r>
      <w:r w:rsidR="0047409C">
        <w:t xml:space="preserve"> </w:t>
      </w:r>
      <w:r w:rsidR="0047409C" w:rsidRPr="00E959E6">
        <w:t>некритичн</w:t>
      </w:r>
      <w:r w:rsidR="0047409C">
        <w:t>і</w:t>
      </w:r>
      <w:r w:rsidR="0047409C" w:rsidRPr="00E959E6">
        <w:t xml:space="preserve"> медичн</w:t>
      </w:r>
      <w:r w:rsidR="0047409C">
        <w:t>і</w:t>
      </w:r>
      <w:r w:rsidR="0047409C" w:rsidRPr="00E959E6">
        <w:t xml:space="preserve"> </w:t>
      </w:r>
      <w:r w:rsidR="00E959E6" w:rsidRPr="00E959E6">
        <w:t>вироб</w:t>
      </w:r>
      <w:r w:rsidR="0047409C">
        <w:t>и.</w:t>
      </w:r>
    </w:p>
    <w:p w14:paraId="699E466B" w14:textId="06ED8ECE" w:rsidR="00E959E6" w:rsidRPr="00E959E6" w:rsidRDefault="00F47D2F" w:rsidP="00E959E6">
      <w:pPr>
        <w:pStyle w:val="ShiftAlt"/>
      </w:pPr>
      <w:r>
        <w:t xml:space="preserve">Витримуйте </w:t>
      </w:r>
      <w:r w:rsidR="00E959E6" w:rsidRPr="00E959E6">
        <w:t>експозиці</w:t>
      </w:r>
      <w:r>
        <w:t>ю</w:t>
      </w:r>
      <w:r w:rsidR="00E959E6" w:rsidRPr="00E959E6">
        <w:t xml:space="preserve"> відповідно до</w:t>
      </w:r>
      <w:r w:rsidR="008F4A56">
        <w:t> </w:t>
      </w:r>
      <w:r w:rsidR="00E959E6" w:rsidRPr="00E959E6">
        <w:t>інструкцій виробника. Під час використання дезінфекційних розчинів дотримуйтес</w:t>
      </w:r>
      <w:r w:rsidR="0047409C">
        <w:t>ь</w:t>
      </w:r>
      <w:r w:rsidR="00E959E6" w:rsidRPr="00E959E6">
        <w:t xml:space="preserve"> інструкції виробника щодо рекомендованого розведення, сумісності матеріалів, зберігання, строків придатності, зокрема й</w:t>
      </w:r>
      <w:r w:rsidR="008F4A56">
        <w:t> </w:t>
      </w:r>
      <w:r w:rsidR="00E959E6" w:rsidRPr="00E959E6">
        <w:t>у</w:t>
      </w:r>
      <w:r w:rsidR="008F4A56">
        <w:t> </w:t>
      </w:r>
      <w:r w:rsidR="00E959E6" w:rsidRPr="00E959E6">
        <w:t>розведеному стані, безпечного використання й</w:t>
      </w:r>
      <w:r w:rsidR="008F4A56">
        <w:t> </w:t>
      </w:r>
      <w:r w:rsidR="00E959E6" w:rsidRPr="00E959E6">
        <w:t>утилізації</w:t>
      </w:r>
      <w:r w:rsidR="001F1F28">
        <w:t>.</w:t>
      </w:r>
    </w:p>
    <w:p w14:paraId="78005B6C" w14:textId="29C29B28" w:rsidR="00E959E6" w:rsidRPr="00E959E6" w:rsidRDefault="003C675D" w:rsidP="00E959E6">
      <w:pPr>
        <w:pStyle w:val="ShiftAlt"/>
      </w:pPr>
      <w:r>
        <w:t>8</w:t>
      </w:r>
      <w:r w:rsidR="00E959E6" w:rsidRPr="00E959E6">
        <w:t>.10.</w:t>
      </w:r>
      <w:r w:rsidR="00626AE3">
        <w:t> </w:t>
      </w:r>
      <w:r w:rsidR="00E959E6" w:rsidRPr="00E959E6">
        <w:t>Захисні бар</w:t>
      </w:r>
      <w:r w:rsidR="00B129AA">
        <w:t>’</w:t>
      </w:r>
      <w:r w:rsidR="00E959E6" w:rsidRPr="00E959E6">
        <w:t xml:space="preserve">єрні покриття </w:t>
      </w:r>
      <w:r w:rsidR="001F1F28" w:rsidRPr="00E959E6">
        <w:t>використову</w:t>
      </w:r>
      <w:r w:rsidR="001F1F28">
        <w:t>йте</w:t>
      </w:r>
      <w:r w:rsidR="001F1F28" w:rsidRPr="00E959E6">
        <w:t xml:space="preserve"> </w:t>
      </w:r>
      <w:r w:rsidR="00E959E6" w:rsidRPr="00E959E6">
        <w:t>для некритичних контактних поверхонь, до</w:t>
      </w:r>
      <w:r w:rsidR="0055217F">
        <w:t> </w:t>
      </w:r>
      <w:r w:rsidR="00E959E6" w:rsidRPr="00E959E6">
        <w:t xml:space="preserve">яких </w:t>
      </w:r>
      <w:r w:rsidR="008657A3">
        <w:t xml:space="preserve">лікар </w:t>
      </w:r>
      <w:r w:rsidR="004570DB" w:rsidRPr="00E959E6">
        <w:t xml:space="preserve">під час надання допомоги пацієнту </w:t>
      </w:r>
      <w:r w:rsidR="00E959E6" w:rsidRPr="00E959E6">
        <w:t xml:space="preserve">часто </w:t>
      </w:r>
      <w:r w:rsidR="008657A3">
        <w:t>торкається</w:t>
      </w:r>
      <w:r w:rsidR="008657A3" w:rsidRPr="00E959E6">
        <w:t xml:space="preserve"> </w:t>
      </w:r>
      <w:r w:rsidR="00E959E6" w:rsidRPr="00E959E6">
        <w:t>руками в</w:t>
      </w:r>
      <w:r w:rsidR="0055217F">
        <w:t> </w:t>
      </w:r>
      <w:r w:rsidR="00E959E6" w:rsidRPr="00E959E6">
        <w:t xml:space="preserve">рукавичках, </w:t>
      </w:r>
      <w:r w:rsidR="00EE26C7">
        <w:t xml:space="preserve">що </w:t>
      </w:r>
      <w:r w:rsidR="00E959E6" w:rsidRPr="00E959E6">
        <w:t>можуть бути забрудненими, або які складно очищати</w:t>
      </w:r>
      <w:r w:rsidR="0055217F">
        <w:t xml:space="preserve">, </w:t>
      </w:r>
      <w:r w:rsidR="00E959E6" w:rsidRPr="00E959E6">
        <w:t xml:space="preserve">наприклад, панель управління. </w:t>
      </w:r>
      <w:r w:rsidR="004570DB">
        <w:t>Змінюйте</w:t>
      </w:r>
      <w:r w:rsidR="00E959E6" w:rsidRPr="00E959E6">
        <w:t xml:space="preserve"> </w:t>
      </w:r>
      <w:r w:rsidR="00A033A4" w:rsidRPr="00E959E6">
        <w:t>захисн</w:t>
      </w:r>
      <w:r w:rsidR="00A033A4">
        <w:t>е</w:t>
      </w:r>
      <w:r w:rsidR="00A033A4" w:rsidRPr="00E959E6">
        <w:t xml:space="preserve"> </w:t>
      </w:r>
      <w:r w:rsidR="00E959E6" w:rsidRPr="00E959E6">
        <w:t>покриття, якщо воно пошкоджене, видимо забруднене біологічними рідинами або планово</w:t>
      </w:r>
      <w:r w:rsidR="0055217F" w:rsidRPr="0017699F">
        <w:t xml:space="preserve"> — </w:t>
      </w:r>
      <w:r w:rsidR="00E959E6" w:rsidRPr="00E959E6">
        <w:t>наприклад, після кожного пацієнта.</w:t>
      </w:r>
    </w:p>
    <w:p w14:paraId="40C0354C" w14:textId="77777777" w:rsidR="00E959E6" w:rsidRPr="00E959E6" w:rsidRDefault="00E959E6" w:rsidP="00E959E6">
      <w:pPr>
        <w:pStyle w:val="ShiftAlt"/>
      </w:pPr>
    </w:p>
    <w:p w14:paraId="52E2AC05" w14:textId="7D5DFE26" w:rsidR="00E959E6" w:rsidRPr="004347DD" w:rsidRDefault="0055217F" w:rsidP="009234BE">
      <w:pPr>
        <w:pStyle w:val="ShiftAlt"/>
        <w:rPr>
          <w:rStyle w:val="Bold"/>
        </w:rPr>
      </w:pPr>
      <w:r w:rsidRPr="004347DD">
        <w:rPr>
          <w:rStyle w:val="Bold"/>
        </w:rPr>
        <w:t>9</w:t>
      </w:r>
      <w:r w:rsidR="00E959E6" w:rsidRPr="004347DD">
        <w:rPr>
          <w:rStyle w:val="Bold"/>
        </w:rPr>
        <w:t>.</w:t>
      </w:r>
      <w:r w:rsidR="007F0749">
        <w:rPr>
          <w:rStyle w:val="Bold"/>
        </w:rPr>
        <w:t> </w:t>
      </w:r>
      <w:r w:rsidR="009234BE" w:rsidRPr="004347DD">
        <w:rPr>
          <w:rStyle w:val="Bold"/>
        </w:rPr>
        <w:t>Порядок дій</w:t>
      </w:r>
    </w:p>
    <w:p w14:paraId="5CEE24F0" w14:textId="763C9448" w:rsidR="00E959E6" w:rsidRPr="00E959E6" w:rsidRDefault="008D50BC" w:rsidP="00E959E6">
      <w:pPr>
        <w:pStyle w:val="ShiftAlt"/>
      </w:pPr>
      <w:r>
        <w:t>9</w:t>
      </w:r>
      <w:r w:rsidR="00E959E6" w:rsidRPr="00E959E6">
        <w:t>.1.</w:t>
      </w:r>
      <w:r w:rsidR="007F0749">
        <w:t> </w:t>
      </w:r>
      <w:r w:rsidR="00E959E6" w:rsidRPr="00E959E6">
        <w:t>Надяг</w:t>
      </w:r>
      <w:r w:rsidR="009234BE">
        <w:t>ніть</w:t>
      </w:r>
      <w:r w:rsidR="00E959E6" w:rsidRPr="00E959E6">
        <w:t xml:space="preserve"> </w:t>
      </w:r>
      <w:r w:rsidR="009234BE">
        <w:t>ЗІЗ</w:t>
      </w:r>
      <w:r w:rsidR="00E959E6" w:rsidRPr="00E959E6">
        <w:t>.</w:t>
      </w:r>
    </w:p>
    <w:p w14:paraId="370C0552" w14:textId="243124CD" w:rsidR="00E959E6" w:rsidRPr="00E959E6" w:rsidRDefault="008D50BC" w:rsidP="00E959E6">
      <w:pPr>
        <w:pStyle w:val="ShiftAlt"/>
      </w:pPr>
      <w:r>
        <w:t>9</w:t>
      </w:r>
      <w:r w:rsidR="00E959E6" w:rsidRPr="00E959E6">
        <w:t>.2.</w:t>
      </w:r>
      <w:r w:rsidR="007F0749">
        <w:t> </w:t>
      </w:r>
      <w:r w:rsidR="009234BE" w:rsidRPr="00E959E6">
        <w:t>Підготу</w:t>
      </w:r>
      <w:r w:rsidR="009234BE">
        <w:t>йте</w:t>
      </w:r>
      <w:r w:rsidR="009234BE" w:rsidRPr="00E959E6">
        <w:t xml:space="preserve"> </w:t>
      </w:r>
      <w:r w:rsidR="00E959E6" w:rsidRPr="00E959E6">
        <w:t xml:space="preserve">мийний або дезінфекційний розчин згідно </w:t>
      </w:r>
      <w:r w:rsidR="009234BE">
        <w:t>з</w:t>
      </w:r>
      <w:r w:rsidR="007F0749">
        <w:t> </w:t>
      </w:r>
      <w:r w:rsidR="009234BE" w:rsidRPr="00E959E6">
        <w:t>інструкці</w:t>
      </w:r>
      <w:r w:rsidR="009234BE">
        <w:t>єю</w:t>
      </w:r>
      <w:r w:rsidR="009234BE" w:rsidRPr="00E959E6">
        <w:t xml:space="preserve"> </w:t>
      </w:r>
      <w:r w:rsidR="00E959E6" w:rsidRPr="00E959E6">
        <w:t>виробника та</w:t>
      </w:r>
      <w:r w:rsidR="007F0749">
        <w:t> </w:t>
      </w:r>
      <w:r w:rsidR="00E959E6" w:rsidRPr="00E959E6">
        <w:t>специфікою ділянки, яку очищатимете.</w:t>
      </w:r>
    </w:p>
    <w:p w14:paraId="6334F779" w14:textId="58455A7A" w:rsidR="00E959E6" w:rsidRPr="00E959E6" w:rsidRDefault="008D50BC" w:rsidP="00E959E6">
      <w:pPr>
        <w:pStyle w:val="ShiftAlt"/>
      </w:pPr>
      <w:r>
        <w:t>9</w:t>
      </w:r>
      <w:r w:rsidR="00E959E6" w:rsidRPr="00E959E6">
        <w:t>.3.</w:t>
      </w:r>
      <w:r w:rsidR="007F0749">
        <w:t> </w:t>
      </w:r>
      <w:r w:rsidR="00E959E6" w:rsidRPr="00E959E6">
        <w:t>Укомплекту</w:t>
      </w:r>
      <w:r w:rsidR="009234BE">
        <w:t>йте</w:t>
      </w:r>
      <w:r w:rsidR="00E959E6" w:rsidRPr="00E959E6">
        <w:t xml:space="preserve"> оснащення:</w:t>
      </w:r>
    </w:p>
    <w:p w14:paraId="0206D140" w14:textId="40420D4D" w:rsidR="00E959E6" w:rsidRPr="00E959E6" w:rsidRDefault="00E959E6" w:rsidP="004347DD">
      <w:pPr>
        <w:pStyle w:val="a0"/>
      </w:pPr>
      <w:proofErr w:type="spellStart"/>
      <w:r w:rsidRPr="00E959E6">
        <w:t>налийте</w:t>
      </w:r>
      <w:proofErr w:type="spellEnd"/>
      <w:r w:rsidRPr="00E959E6">
        <w:t xml:space="preserve"> в необхідній кількості підготовлений мийний засіб або дез</w:t>
      </w:r>
      <w:r w:rsidR="00A02D46">
        <w:t>інфекційни</w:t>
      </w:r>
      <w:r w:rsidR="002C6C56">
        <w:t xml:space="preserve">й </w:t>
      </w:r>
      <w:r w:rsidRPr="00E959E6">
        <w:t>розчин у</w:t>
      </w:r>
      <w:r w:rsidR="001424C0">
        <w:t> </w:t>
      </w:r>
      <w:r w:rsidRPr="00E959E6">
        <w:t>спеціально відведену ємність;</w:t>
      </w:r>
    </w:p>
    <w:p w14:paraId="5A963421" w14:textId="41052BCC" w:rsidR="00E959E6" w:rsidRPr="00E959E6" w:rsidRDefault="00E959E6" w:rsidP="004347DD">
      <w:pPr>
        <w:pStyle w:val="a0"/>
      </w:pPr>
      <w:r w:rsidRPr="00E959E6">
        <w:t xml:space="preserve">підготуйте необхідну кількість чистих маркованих </w:t>
      </w:r>
      <w:proofErr w:type="spellStart"/>
      <w:r w:rsidRPr="00E959E6">
        <w:t>мопів</w:t>
      </w:r>
      <w:proofErr w:type="spellEnd"/>
      <w:r w:rsidRPr="00E959E6">
        <w:t xml:space="preserve"> (ганчірок) для очищення поверхонь;</w:t>
      </w:r>
    </w:p>
    <w:p w14:paraId="4F5AB274" w14:textId="5F507651" w:rsidR="00E959E6" w:rsidRPr="00E959E6" w:rsidRDefault="00E959E6" w:rsidP="004347DD">
      <w:pPr>
        <w:pStyle w:val="a0"/>
      </w:pPr>
      <w:r w:rsidRPr="00E959E6">
        <w:t xml:space="preserve">підготуйте промарковані </w:t>
      </w:r>
      <w:proofErr w:type="spellStart"/>
      <w:r w:rsidRPr="00E959E6">
        <w:t>мопи</w:t>
      </w:r>
      <w:proofErr w:type="spellEnd"/>
      <w:r w:rsidRPr="00E959E6">
        <w:t xml:space="preserve"> (ганчірки) та</w:t>
      </w:r>
      <w:r w:rsidR="001424C0">
        <w:t> </w:t>
      </w:r>
      <w:r w:rsidRPr="00E959E6">
        <w:t>швабри для миття підлоги.</w:t>
      </w:r>
    </w:p>
    <w:p w14:paraId="657CDC29" w14:textId="33CB10BF" w:rsidR="00E959E6" w:rsidRPr="00E959E6" w:rsidRDefault="008D50BC" w:rsidP="00E959E6">
      <w:pPr>
        <w:pStyle w:val="ShiftAlt"/>
      </w:pPr>
      <w:r>
        <w:t>9</w:t>
      </w:r>
      <w:r w:rsidR="00E959E6" w:rsidRPr="00E959E6">
        <w:t>.4.</w:t>
      </w:r>
      <w:r w:rsidR="001424C0">
        <w:t> </w:t>
      </w:r>
      <w:r w:rsidR="00CE0E87" w:rsidRPr="00E959E6">
        <w:t>Очист</w:t>
      </w:r>
      <w:r w:rsidR="00CE0E87">
        <w:t>ьте</w:t>
      </w:r>
      <w:r w:rsidR="00CE0E87" w:rsidRPr="00E959E6">
        <w:t xml:space="preserve"> </w:t>
      </w:r>
      <w:r w:rsidR="00E959E6" w:rsidRPr="00E959E6">
        <w:t>всі поверхні від предметів, звільнивши місце для прибирання.</w:t>
      </w:r>
    </w:p>
    <w:p w14:paraId="021710CD" w14:textId="21C1B5AE" w:rsidR="00E959E6" w:rsidRPr="00E959E6" w:rsidRDefault="008D50BC" w:rsidP="00E959E6">
      <w:pPr>
        <w:pStyle w:val="ShiftAlt"/>
      </w:pPr>
      <w:r>
        <w:t>9</w:t>
      </w:r>
      <w:r w:rsidR="00E959E6" w:rsidRPr="00E959E6">
        <w:t>.5.</w:t>
      </w:r>
      <w:r w:rsidR="00DD5F65">
        <w:t> </w:t>
      </w:r>
      <w:r w:rsidR="00C77CFF">
        <w:t>Винесіть</w:t>
      </w:r>
      <w:r w:rsidR="00C77CFF" w:rsidRPr="00E959E6">
        <w:t xml:space="preserve"> </w:t>
      </w:r>
      <w:r w:rsidR="00E959E6" w:rsidRPr="00E959E6">
        <w:t>сміття та медичні відходи.</w:t>
      </w:r>
    </w:p>
    <w:p w14:paraId="49EC3E45" w14:textId="50F7CDF2" w:rsidR="00E959E6" w:rsidRPr="00E959E6" w:rsidRDefault="008D50BC" w:rsidP="00E959E6">
      <w:pPr>
        <w:pStyle w:val="ShiftAlt"/>
      </w:pPr>
      <w:r>
        <w:t>9</w:t>
      </w:r>
      <w:r w:rsidR="00E959E6" w:rsidRPr="00E959E6">
        <w:t>.6.</w:t>
      </w:r>
      <w:r w:rsidR="00DD5F65">
        <w:t> </w:t>
      </w:r>
      <w:r w:rsidR="00C77CFF">
        <w:t>Прибирайте</w:t>
      </w:r>
      <w:r w:rsidR="00CB26DD">
        <w:t xml:space="preserve"> спочатку</w:t>
      </w:r>
      <w:r w:rsidR="00E959E6" w:rsidRPr="00E959E6">
        <w:t xml:space="preserve"> поверхні, а потім підлог</w:t>
      </w:r>
      <w:r w:rsidR="00CB26DD">
        <w:t>у</w:t>
      </w:r>
      <w:r w:rsidR="00E959E6" w:rsidRPr="00E959E6">
        <w:t>.</w:t>
      </w:r>
    </w:p>
    <w:p w14:paraId="071DC6F2" w14:textId="7D129948" w:rsidR="00E959E6" w:rsidRPr="00E959E6" w:rsidRDefault="008D50BC" w:rsidP="00E959E6">
      <w:pPr>
        <w:pStyle w:val="ShiftAlt"/>
      </w:pPr>
      <w:r>
        <w:t>9</w:t>
      </w:r>
      <w:r w:rsidR="00E959E6" w:rsidRPr="00E959E6">
        <w:t>.7.</w:t>
      </w:r>
      <w:r w:rsidR="00DD5F65">
        <w:t> </w:t>
      </w:r>
      <w:r w:rsidR="00E959E6" w:rsidRPr="00E959E6">
        <w:t>Прибира</w:t>
      </w:r>
      <w:r w:rsidR="00810DE0">
        <w:t xml:space="preserve">йте </w:t>
      </w:r>
      <w:r w:rsidR="00E959E6" w:rsidRPr="00E959E6">
        <w:t xml:space="preserve">від </w:t>
      </w:r>
      <w:r w:rsidR="006A5F45" w:rsidRPr="00E959E6">
        <w:t>най</w:t>
      </w:r>
      <w:r w:rsidR="006A5F45">
        <w:t>більш</w:t>
      </w:r>
      <w:r w:rsidR="006A5F45" w:rsidRPr="00E959E6">
        <w:t xml:space="preserve"> </w:t>
      </w:r>
      <w:r w:rsidR="00E959E6" w:rsidRPr="00E959E6">
        <w:t>забруднених до</w:t>
      </w:r>
      <w:r w:rsidR="00DD5F65">
        <w:t> </w:t>
      </w:r>
      <w:r w:rsidR="00E959E6" w:rsidRPr="00E959E6">
        <w:t>чистих ділянок.</w:t>
      </w:r>
    </w:p>
    <w:p w14:paraId="1C65EF48" w14:textId="20E16FEE" w:rsidR="00E959E6" w:rsidRPr="00E959E6" w:rsidRDefault="008D50BC" w:rsidP="00E959E6">
      <w:pPr>
        <w:pStyle w:val="ShiftAlt"/>
      </w:pPr>
      <w:r>
        <w:t>9</w:t>
      </w:r>
      <w:r w:rsidR="00E959E6" w:rsidRPr="00E959E6">
        <w:t>.8.</w:t>
      </w:r>
      <w:r w:rsidR="00DD5F65">
        <w:t> </w:t>
      </w:r>
      <w:r w:rsidR="00F1738D" w:rsidRPr="00E959E6">
        <w:t>Протира</w:t>
      </w:r>
      <w:r w:rsidR="00F1738D">
        <w:t>йте</w:t>
      </w:r>
      <w:r w:rsidR="00F1738D" w:rsidRPr="00E959E6">
        <w:t xml:space="preserve"> підлог</w:t>
      </w:r>
      <w:r w:rsidR="00F1738D">
        <w:t>у</w:t>
      </w:r>
      <w:r w:rsidR="00F1738D" w:rsidRPr="00E959E6">
        <w:t xml:space="preserve"> </w:t>
      </w:r>
      <w:r w:rsidR="00E959E6" w:rsidRPr="00E959E6">
        <w:t>та</w:t>
      </w:r>
      <w:r w:rsidR="00DD5F65">
        <w:t> </w:t>
      </w:r>
      <w:r w:rsidR="00F1738D" w:rsidRPr="00E959E6">
        <w:t>велик</w:t>
      </w:r>
      <w:r w:rsidR="00F1738D">
        <w:t>і</w:t>
      </w:r>
      <w:r w:rsidR="00F1738D" w:rsidRPr="00E959E6">
        <w:t xml:space="preserve"> об</w:t>
      </w:r>
      <w:r w:rsidR="00B129AA">
        <w:t>’</w:t>
      </w:r>
      <w:r w:rsidR="00F1738D" w:rsidRPr="00E959E6">
        <w:t>єкт</w:t>
      </w:r>
      <w:r w:rsidR="00F1738D">
        <w:t>и</w:t>
      </w:r>
      <w:r w:rsidR="00F1738D" w:rsidRPr="00E959E6">
        <w:t xml:space="preserve"> </w:t>
      </w:r>
      <w:r w:rsidR="00E959E6" w:rsidRPr="00E959E6">
        <w:t>послідовними рухами, не</w:t>
      </w:r>
      <w:r w:rsidR="00DD5F65">
        <w:t> </w:t>
      </w:r>
      <w:r w:rsidR="00F1738D" w:rsidRPr="00E959E6">
        <w:t>допуска</w:t>
      </w:r>
      <w:r w:rsidR="00F1738D">
        <w:t>йте</w:t>
      </w:r>
      <w:r w:rsidR="00F1738D" w:rsidRPr="00E959E6">
        <w:t xml:space="preserve"> </w:t>
      </w:r>
      <w:r w:rsidR="00E959E6" w:rsidRPr="00E959E6">
        <w:t>пропусків.</w:t>
      </w:r>
    </w:p>
    <w:p w14:paraId="376D81A3" w14:textId="1B53F71A" w:rsidR="00E959E6" w:rsidRPr="00E959E6" w:rsidRDefault="008D50BC" w:rsidP="00CB26DD">
      <w:pPr>
        <w:pStyle w:val="ShiftAlt"/>
      </w:pPr>
      <w:r>
        <w:t>9</w:t>
      </w:r>
      <w:r w:rsidR="00E959E6" w:rsidRPr="00E959E6">
        <w:t>.9.</w:t>
      </w:r>
      <w:r w:rsidR="00DD5F65">
        <w:t> </w:t>
      </w:r>
      <w:r w:rsidR="00D65C5A" w:rsidRPr="00E959E6">
        <w:t>Ми</w:t>
      </w:r>
      <w:r w:rsidR="00D65C5A">
        <w:t>йте</w:t>
      </w:r>
      <w:r w:rsidR="00D65C5A" w:rsidRPr="00E959E6">
        <w:t xml:space="preserve"> підлог</w:t>
      </w:r>
      <w:r w:rsidR="00D65C5A">
        <w:t>у</w:t>
      </w:r>
      <w:r w:rsidR="00D65C5A" w:rsidRPr="00E959E6">
        <w:t xml:space="preserve"> </w:t>
      </w:r>
      <w:r w:rsidR="00E959E6" w:rsidRPr="00E959E6">
        <w:t>в кабінетах у</w:t>
      </w:r>
      <w:r w:rsidR="00DD5F65">
        <w:t> </w:t>
      </w:r>
      <w:r w:rsidR="00E959E6" w:rsidRPr="00E959E6">
        <w:t>напрямку від</w:t>
      </w:r>
      <w:r w:rsidR="00DD5F65">
        <w:t> </w:t>
      </w:r>
      <w:r w:rsidR="00E959E6" w:rsidRPr="00E959E6">
        <w:t>дальньої стіни до</w:t>
      </w:r>
      <w:r w:rsidR="00DD5F65">
        <w:t> </w:t>
      </w:r>
      <w:r w:rsidR="00E959E6" w:rsidRPr="00E959E6">
        <w:t>виходу з</w:t>
      </w:r>
      <w:r w:rsidR="00DD5F65">
        <w:t> </w:t>
      </w:r>
      <w:r w:rsidR="00E959E6" w:rsidRPr="00E959E6">
        <w:t>приміщення.</w:t>
      </w:r>
    </w:p>
    <w:p w14:paraId="7F13112B" w14:textId="0C6507F4" w:rsidR="00E959E6" w:rsidRPr="00E959E6" w:rsidRDefault="008D50BC" w:rsidP="00E959E6">
      <w:pPr>
        <w:pStyle w:val="ShiftAlt"/>
      </w:pPr>
      <w:r>
        <w:t>9</w:t>
      </w:r>
      <w:r w:rsidR="00E959E6" w:rsidRPr="00E959E6">
        <w:t>.10.</w:t>
      </w:r>
      <w:r w:rsidR="00DD5F65">
        <w:t> </w:t>
      </w:r>
      <w:r w:rsidR="00E959E6" w:rsidRPr="00E959E6">
        <w:t>Змінюйте мийний засіб під час його використання кожні 30</w:t>
      </w:r>
      <w:r w:rsidR="00DD5F65">
        <w:t> </w:t>
      </w:r>
      <w:r w:rsidR="00E959E6" w:rsidRPr="00E959E6">
        <w:t>хв.</w:t>
      </w:r>
    </w:p>
    <w:p w14:paraId="12896518" w14:textId="5BB60461" w:rsidR="00584C90" w:rsidRDefault="008D50BC" w:rsidP="00E959E6">
      <w:pPr>
        <w:pStyle w:val="ShiftAlt"/>
      </w:pPr>
      <w:r>
        <w:t>9</w:t>
      </w:r>
      <w:r w:rsidR="00E959E6" w:rsidRPr="00E959E6">
        <w:t>.11.</w:t>
      </w:r>
      <w:r w:rsidR="00DD5F65">
        <w:t> </w:t>
      </w:r>
      <w:r w:rsidR="00E959E6" w:rsidRPr="00E959E6">
        <w:t>Змінюйте дезінфекційний засіб (об</w:t>
      </w:r>
      <w:r w:rsidR="00B129AA">
        <w:t>’</w:t>
      </w:r>
      <w:r w:rsidR="00E959E6" w:rsidRPr="00E959E6">
        <w:t>єм 3</w:t>
      </w:r>
      <w:r w:rsidR="00DD5F65">
        <w:t> </w:t>
      </w:r>
      <w:r w:rsidR="00E959E6" w:rsidRPr="00E959E6">
        <w:t xml:space="preserve">л) після обробки приміщень загальною площею </w:t>
      </w:r>
      <w:r w:rsidR="00584C90">
        <w:t>до</w:t>
      </w:r>
      <w:r w:rsidR="00DD5F65">
        <w:t> </w:t>
      </w:r>
      <w:r w:rsidR="00E959E6" w:rsidRPr="00E959E6">
        <w:t>36</w:t>
      </w:r>
      <w:r w:rsidR="00DD5F65">
        <w:t> </w:t>
      </w:r>
      <w:r w:rsidR="00E959E6" w:rsidRPr="00E959E6">
        <w:t>м</w:t>
      </w:r>
      <w:r w:rsidR="00E959E6" w:rsidRPr="004347DD">
        <w:rPr>
          <w:rStyle w:val="aff9"/>
        </w:rPr>
        <w:t>2</w:t>
      </w:r>
      <w:r w:rsidR="00E959E6" w:rsidRPr="00E959E6">
        <w:t>.</w:t>
      </w:r>
    </w:p>
    <w:p w14:paraId="19869F5A" w14:textId="797886DC" w:rsidR="00E959E6" w:rsidRPr="00E959E6" w:rsidRDefault="008D50BC" w:rsidP="00E959E6">
      <w:pPr>
        <w:pStyle w:val="ShiftAlt"/>
      </w:pPr>
      <w:r>
        <w:t>9</w:t>
      </w:r>
      <w:r w:rsidR="00584C90">
        <w:t>.12.</w:t>
      </w:r>
      <w:r w:rsidR="00DD5F65">
        <w:t> </w:t>
      </w:r>
      <w:r w:rsidR="00E959E6" w:rsidRPr="00E959E6">
        <w:t xml:space="preserve">Одним </w:t>
      </w:r>
      <w:proofErr w:type="spellStart"/>
      <w:r w:rsidR="00E959E6" w:rsidRPr="00E959E6">
        <w:t>мопом</w:t>
      </w:r>
      <w:proofErr w:type="spellEnd"/>
      <w:r w:rsidR="00E959E6" w:rsidRPr="00E959E6">
        <w:t xml:space="preserve"> обробляйте до</w:t>
      </w:r>
      <w:r w:rsidR="008A7404">
        <w:t> </w:t>
      </w:r>
      <w:r w:rsidR="00E959E6" w:rsidRPr="00E959E6">
        <w:t>20</w:t>
      </w:r>
      <w:r w:rsidR="008A7404">
        <w:t> </w:t>
      </w:r>
      <w:r w:rsidR="00E959E6" w:rsidRPr="00E959E6">
        <w:t>м</w:t>
      </w:r>
      <w:r w:rsidR="00E959E6" w:rsidRPr="004347DD">
        <w:rPr>
          <w:rStyle w:val="aff9"/>
        </w:rPr>
        <w:t>2</w:t>
      </w:r>
      <w:r w:rsidR="00E959E6" w:rsidRPr="00E959E6">
        <w:t>.</w:t>
      </w:r>
    </w:p>
    <w:p w14:paraId="6628AC84" w14:textId="534F435D" w:rsidR="00E959E6" w:rsidRPr="00E959E6" w:rsidRDefault="008D50BC" w:rsidP="00E959E6">
      <w:pPr>
        <w:pStyle w:val="ShiftAlt"/>
      </w:pPr>
      <w:r>
        <w:t>9</w:t>
      </w:r>
      <w:r w:rsidR="00E959E6" w:rsidRPr="00E959E6">
        <w:t>.13.</w:t>
      </w:r>
      <w:r w:rsidR="008A7404">
        <w:t> </w:t>
      </w:r>
      <w:r w:rsidR="00E959E6" w:rsidRPr="00E959E6">
        <w:t>Продезінфікуйте використане оснащення.</w:t>
      </w:r>
    </w:p>
    <w:p w14:paraId="416F32EC" w14:textId="5FE2B5C3" w:rsidR="00E959E6" w:rsidRPr="00E959E6" w:rsidRDefault="008D50BC" w:rsidP="00E959E6">
      <w:pPr>
        <w:pStyle w:val="ShiftAlt"/>
      </w:pPr>
      <w:r>
        <w:t>9</w:t>
      </w:r>
      <w:r w:rsidR="00E959E6" w:rsidRPr="00E959E6">
        <w:t>.14.</w:t>
      </w:r>
      <w:r w:rsidR="008A7404">
        <w:t> </w:t>
      </w:r>
      <w:r w:rsidR="00E959E6" w:rsidRPr="00E959E6">
        <w:t xml:space="preserve">Підготуйте використаний </w:t>
      </w:r>
      <w:r w:rsidR="006A0C07">
        <w:t xml:space="preserve">одноразовий </w:t>
      </w:r>
      <w:r w:rsidR="00E959E6" w:rsidRPr="00E959E6">
        <w:t>матеріал до</w:t>
      </w:r>
      <w:r w:rsidR="008A7404">
        <w:t> </w:t>
      </w:r>
      <w:r w:rsidR="00E959E6" w:rsidRPr="00E959E6">
        <w:t>утилізації. Дотримуйте</w:t>
      </w:r>
      <w:r w:rsidR="006A0C07">
        <w:t>ся</w:t>
      </w:r>
      <w:r w:rsidR="00E959E6" w:rsidRPr="00E959E6">
        <w:t xml:space="preserve"> вимог СОП щодо поводження з</w:t>
      </w:r>
      <w:r w:rsidR="008A7404">
        <w:t> </w:t>
      </w:r>
      <w:r w:rsidR="00E959E6" w:rsidRPr="00E959E6">
        <w:t>медичними відходами категорій</w:t>
      </w:r>
      <w:r w:rsidR="008A7404">
        <w:t> </w:t>
      </w:r>
      <w:r w:rsidR="00E959E6" w:rsidRPr="00E959E6">
        <w:t>А та</w:t>
      </w:r>
      <w:r w:rsidR="008A7404">
        <w:t> </w:t>
      </w:r>
      <w:r w:rsidR="00E959E6" w:rsidRPr="00E959E6">
        <w:t>В.</w:t>
      </w:r>
    </w:p>
    <w:p w14:paraId="620161F2" w14:textId="7399060D" w:rsidR="00E959E6" w:rsidRPr="00E959E6" w:rsidRDefault="008D50BC" w:rsidP="00E959E6">
      <w:pPr>
        <w:pStyle w:val="ShiftAlt"/>
      </w:pPr>
      <w:r>
        <w:t>9</w:t>
      </w:r>
      <w:r w:rsidR="00E959E6" w:rsidRPr="00E959E6">
        <w:t>.15.</w:t>
      </w:r>
      <w:r w:rsidR="008A7404">
        <w:t> </w:t>
      </w:r>
      <w:r w:rsidR="00D03E67">
        <w:t>Зніміть З</w:t>
      </w:r>
      <w:r w:rsidR="008A7404">
        <w:t>І</w:t>
      </w:r>
      <w:r w:rsidR="00D03E67">
        <w:t>З п</w:t>
      </w:r>
      <w:r w:rsidR="00E959E6" w:rsidRPr="00E959E6">
        <w:t xml:space="preserve">ісля </w:t>
      </w:r>
      <w:r w:rsidR="00D03E67">
        <w:t xml:space="preserve">того, як закінчили </w:t>
      </w:r>
      <w:r w:rsidR="00E959E6" w:rsidRPr="00E959E6">
        <w:t>очищення й</w:t>
      </w:r>
      <w:r w:rsidR="008A7404">
        <w:t> </w:t>
      </w:r>
      <w:r w:rsidR="00D03E67" w:rsidRPr="00E959E6">
        <w:t>дезінфекці</w:t>
      </w:r>
      <w:r w:rsidR="00D03E67">
        <w:t>ю приміщення</w:t>
      </w:r>
      <w:r w:rsidR="00E959E6" w:rsidRPr="00E959E6">
        <w:t>. Дотримуйте</w:t>
      </w:r>
      <w:r w:rsidR="00D03E67">
        <w:t>ся</w:t>
      </w:r>
      <w:r w:rsidR="00E959E6" w:rsidRPr="00E959E6">
        <w:t xml:space="preserve"> вимог СОП щодо одягання та</w:t>
      </w:r>
      <w:r w:rsidR="000A051C">
        <w:t> </w:t>
      </w:r>
      <w:r w:rsidR="00D03E67" w:rsidRPr="00E959E6">
        <w:t>зн</w:t>
      </w:r>
      <w:r w:rsidR="00D03E67">
        <w:t>імання</w:t>
      </w:r>
      <w:r w:rsidR="00D03E67" w:rsidRPr="00E959E6">
        <w:t xml:space="preserve"> </w:t>
      </w:r>
      <w:r w:rsidR="00E959E6" w:rsidRPr="00E959E6">
        <w:t>ЗІЗ.</w:t>
      </w:r>
    </w:p>
    <w:p w14:paraId="6A17756D" w14:textId="019DAFE2" w:rsidR="00E959E6" w:rsidRPr="00E959E6" w:rsidRDefault="008D50BC" w:rsidP="00E959E6">
      <w:pPr>
        <w:pStyle w:val="ShiftAlt"/>
      </w:pPr>
      <w:r>
        <w:lastRenderedPageBreak/>
        <w:t>9</w:t>
      </w:r>
      <w:r w:rsidR="00E959E6" w:rsidRPr="00E959E6">
        <w:t>.16.</w:t>
      </w:r>
      <w:r w:rsidR="000A051C">
        <w:t> </w:t>
      </w:r>
      <w:r w:rsidR="00E959E6" w:rsidRPr="00E959E6">
        <w:t xml:space="preserve">Проведіть гігієнічну обробку рук. </w:t>
      </w:r>
      <w:r w:rsidR="00E048E2" w:rsidRPr="00E959E6">
        <w:t>Дотримуйте</w:t>
      </w:r>
      <w:r w:rsidR="00E048E2">
        <w:t xml:space="preserve">ся </w:t>
      </w:r>
      <w:r w:rsidR="00E959E6" w:rsidRPr="00E959E6">
        <w:t>вимог СОП щодо гігієнічної обробки рук медичного персоналу.</w:t>
      </w:r>
    </w:p>
    <w:p w14:paraId="2100C1BF" w14:textId="77777777" w:rsidR="00E959E6" w:rsidRPr="00E959E6" w:rsidRDefault="00E959E6" w:rsidP="00E959E6">
      <w:pPr>
        <w:pStyle w:val="ShiftAlt"/>
      </w:pPr>
    </w:p>
    <w:p w14:paraId="35158C7C" w14:textId="0E107C28" w:rsidR="00E959E6" w:rsidRPr="004347DD" w:rsidRDefault="008D50BC" w:rsidP="00E959E6">
      <w:pPr>
        <w:pStyle w:val="ShiftAlt"/>
        <w:rPr>
          <w:rStyle w:val="Bold"/>
        </w:rPr>
      </w:pPr>
      <w:r w:rsidRPr="004347DD">
        <w:rPr>
          <w:rStyle w:val="Bold"/>
        </w:rPr>
        <w:t>10</w:t>
      </w:r>
      <w:r w:rsidR="00E959E6" w:rsidRPr="004347DD">
        <w:rPr>
          <w:rStyle w:val="Bold"/>
        </w:rPr>
        <w:t>.</w:t>
      </w:r>
      <w:r w:rsidR="000A051C">
        <w:rPr>
          <w:rStyle w:val="Bold"/>
        </w:rPr>
        <w:t> </w:t>
      </w:r>
      <w:r w:rsidR="00D17888" w:rsidRPr="004347DD">
        <w:rPr>
          <w:rStyle w:val="Bold"/>
        </w:rPr>
        <w:t>Н</w:t>
      </w:r>
      <w:r w:rsidR="00E048E2" w:rsidRPr="004347DD">
        <w:rPr>
          <w:rStyle w:val="Bold"/>
        </w:rPr>
        <w:t>авчання</w:t>
      </w:r>
      <w:r w:rsidR="00D17888" w:rsidRPr="004347DD">
        <w:rPr>
          <w:rStyle w:val="Bold"/>
        </w:rPr>
        <w:t xml:space="preserve"> персоналу</w:t>
      </w:r>
    </w:p>
    <w:p w14:paraId="38727F8E" w14:textId="24DD2BB2" w:rsidR="00D17888" w:rsidRDefault="008D50BC" w:rsidP="00E959E6">
      <w:pPr>
        <w:pStyle w:val="ShiftAlt"/>
      </w:pPr>
      <w:r>
        <w:t>10</w:t>
      </w:r>
      <w:r w:rsidR="00D17888">
        <w:t>.1.</w:t>
      </w:r>
      <w:r w:rsidR="000A051C">
        <w:t> </w:t>
      </w:r>
      <w:r w:rsidR="00D17888" w:rsidRPr="00E959E6">
        <w:t>Працівник</w:t>
      </w:r>
      <w:r w:rsidR="00D17888">
        <w:t>ів</w:t>
      </w:r>
      <w:r w:rsidR="00D17888" w:rsidRPr="00E959E6">
        <w:t xml:space="preserve"> </w:t>
      </w:r>
      <w:r w:rsidR="00E959E6" w:rsidRPr="00E959E6">
        <w:t>не допускають до</w:t>
      </w:r>
      <w:r w:rsidR="000A051C">
        <w:t> </w:t>
      </w:r>
      <w:r w:rsidR="00E959E6" w:rsidRPr="00E959E6">
        <w:t>виконання робіт без проведення навчання, підготовки і</w:t>
      </w:r>
      <w:r w:rsidR="00C95653">
        <w:t> </w:t>
      </w:r>
      <w:r w:rsidR="00E959E6" w:rsidRPr="00E959E6">
        <w:t>перевірки знань щодо СОП залежно</w:t>
      </w:r>
      <w:r w:rsidR="007A72E3">
        <w:t xml:space="preserve"> від</w:t>
      </w:r>
      <w:r w:rsidR="00E959E6" w:rsidRPr="00E959E6">
        <w:t xml:space="preserve"> вид</w:t>
      </w:r>
      <w:r w:rsidR="000B07F9">
        <w:t>у</w:t>
      </w:r>
      <w:r w:rsidR="00E959E6" w:rsidRPr="00E959E6">
        <w:t xml:space="preserve"> </w:t>
      </w:r>
      <w:r w:rsidR="000B07F9" w:rsidRPr="00E959E6">
        <w:t>роб</w:t>
      </w:r>
      <w:r w:rsidR="000B07F9">
        <w:t>оти</w:t>
      </w:r>
      <w:r w:rsidR="00E959E6" w:rsidRPr="00E959E6">
        <w:t>.</w:t>
      </w:r>
    </w:p>
    <w:p w14:paraId="2B348CA1" w14:textId="0A4686E4" w:rsidR="00E959E6" w:rsidRPr="00E959E6" w:rsidRDefault="008D50BC" w:rsidP="00E959E6">
      <w:pPr>
        <w:pStyle w:val="ShiftAlt"/>
      </w:pPr>
      <w:r>
        <w:t>10</w:t>
      </w:r>
      <w:r w:rsidR="000B07F9">
        <w:t>.2.</w:t>
      </w:r>
      <w:r w:rsidR="00867DF9">
        <w:t> </w:t>
      </w:r>
      <w:r w:rsidR="00E959E6" w:rsidRPr="00E959E6">
        <w:t xml:space="preserve">Навчання </w:t>
      </w:r>
      <w:r w:rsidR="000B07F9" w:rsidRPr="00E959E6">
        <w:t>провод</w:t>
      </w:r>
      <w:r w:rsidR="000B07F9">
        <w:t>ять</w:t>
      </w:r>
      <w:r w:rsidR="000B07F9" w:rsidRPr="00E959E6">
        <w:t xml:space="preserve"> </w:t>
      </w:r>
      <w:r w:rsidR="00E959E6" w:rsidRPr="00E959E6">
        <w:t>планово мінімум раз на рік і</w:t>
      </w:r>
      <w:r w:rsidR="00867DF9">
        <w:t> </w:t>
      </w:r>
      <w:r w:rsidR="00E959E6" w:rsidRPr="00E959E6">
        <w:t>позапланово в</w:t>
      </w:r>
      <w:r w:rsidR="00867DF9">
        <w:t> </w:t>
      </w:r>
      <w:r w:rsidR="00E959E6" w:rsidRPr="00E959E6">
        <w:t xml:space="preserve">разі потреби (наприклад, </w:t>
      </w:r>
      <w:r w:rsidR="000B07F9">
        <w:t>у</w:t>
      </w:r>
      <w:r w:rsidR="00867DF9">
        <w:t> </w:t>
      </w:r>
      <w:r w:rsidR="000B07F9">
        <w:t xml:space="preserve">разі </w:t>
      </w:r>
      <w:r w:rsidR="00E959E6" w:rsidRPr="00E959E6">
        <w:t>впровадження в</w:t>
      </w:r>
      <w:r w:rsidR="00801A2F">
        <w:t> </w:t>
      </w:r>
      <w:r w:rsidR="00E959E6" w:rsidRPr="00E959E6">
        <w:t xml:space="preserve">закладі </w:t>
      </w:r>
      <w:r w:rsidR="000B07F9" w:rsidRPr="00E959E6">
        <w:t>ново</w:t>
      </w:r>
      <w:r w:rsidR="000B07F9">
        <w:t>ї</w:t>
      </w:r>
      <w:r w:rsidR="000B07F9" w:rsidRPr="00E959E6">
        <w:t xml:space="preserve"> </w:t>
      </w:r>
      <w:r w:rsidR="00E959E6" w:rsidRPr="00E959E6">
        <w:t>СОП, виникнення аварійної ситуації).</w:t>
      </w:r>
    </w:p>
    <w:p w14:paraId="1A03C060" w14:textId="77777777" w:rsidR="00E959E6" w:rsidRPr="00E959E6" w:rsidRDefault="00E959E6" w:rsidP="00E959E6">
      <w:pPr>
        <w:pStyle w:val="ShiftAlt"/>
      </w:pPr>
    </w:p>
    <w:p w14:paraId="6E28A6DC" w14:textId="29410BCD" w:rsidR="00E959E6" w:rsidRPr="004347DD" w:rsidRDefault="00E959E6" w:rsidP="005648E5">
      <w:pPr>
        <w:pStyle w:val="ShiftAlt"/>
        <w:rPr>
          <w:rStyle w:val="Bold"/>
        </w:rPr>
      </w:pPr>
      <w:r w:rsidRPr="004347DD">
        <w:rPr>
          <w:rStyle w:val="Bold"/>
        </w:rPr>
        <w:t>1</w:t>
      </w:r>
      <w:r w:rsidR="008D50BC" w:rsidRPr="004347DD">
        <w:rPr>
          <w:rStyle w:val="Bold"/>
        </w:rPr>
        <w:t>1</w:t>
      </w:r>
      <w:r w:rsidRPr="004347DD">
        <w:rPr>
          <w:rStyle w:val="Bold"/>
        </w:rPr>
        <w:t>.</w:t>
      </w:r>
      <w:r w:rsidR="00801A2F" w:rsidRPr="004347DD">
        <w:rPr>
          <w:rStyle w:val="Bold"/>
        </w:rPr>
        <w:t> </w:t>
      </w:r>
      <w:r w:rsidR="000B07F9" w:rsidRPr="004347DD">
        <w:rPr>
          <w:rStyle w:val="Bold"/>
        </w:rPr>
        <w:t>Ключові показники, аудит, контроль якості</w:t>
      </w:r>
    </w:p>
    <w:p w14:paraId="7594688C" w14:textId="6C78D915" w:rsidR="00467275" w:rsidRDefault="007844F6" w:rsidP="00E959E6">
      <w:pPr>
        <w:pStyle w:val="ShiftAlt"/>
      </w:pPr>
      <w:r>
        <w:t>1</w:t>
      </w:r>
      <w:r w:rsidR="008D50BC">
        <w:t>1</w:t>
      </w:r>
      <w:r>
        <w:t>.1.</w:t>
      </w:r>
      <w:r w:rsidR="00271173">
        <w:t> </w:t>
      </w:r>
      <w:r w:rsidR="00E959E6" w:rsidRPr="00E959E6">
        <w:t>Відповідальні особи з інфекційного контролю в</w:t>
      </w:r>
      <w:r w:rsidR="00271173">
        <w:t> </w:t>
      </w:r>
      <w:r w:rsidR="00E959E6" w:rsidRPr="00E959E6">
        <w:t xml:space="preserve">структурних підрозділах </w:t>
      </w:r>
      <w:r w:rsidR="004C1662" w:rsidRPr="00E959E6">
        <w:t>КНП</w:t>
      </w:r>
      <w:r w:rsidR="00271173">
        <w:t> </w:t>
      </w:r>
      <w:r w:rsidR="004C1662" w:rsidRPr="00AF7B60">
        <w:t>«</w:t>
      </w:r>
      <w:proofErr w:type="spellStart"/>
      <w:r w:rsidR="004C1662" w:rsidRPr="00AF7B60">
        <w:t>Зразківська</w:t>
      </w:r>
      <w:proofErr w:type="spellEnd"/>
      <w:r w:rsidR="004C1662" w:rsidRPr="00AF7B60">
        <w:t xml:space="preserve"> </w:t>
      </w:r>
      <w:r w:rsidR="004C1662">
        <w:t>стоматологія</w:t>
      </w:r>
      <w:r w:rsidR="004C1662" w:rsidRPr="00AF7B60">
        <w:t>»</w:t>
      </w:r>
      <w:r w:rsidR="005648E5" w:rsidRPr="00E959E6">
        <w:t xml:space="preserve"> </w:t>
      </w:r>
      <w:r w:rsidR="00E959E6" w:rsidRPr="00E959E6">
        <w:t>контролю</w:t>
      </w:r>
      <w:r w:rsidR="00467275">
        <w:t xml:space="preserve">ють </w:t>
      </w:r>
      <w:r w:rsidR="00E959E6" w:rsidRPr="00E959E6">
        <w:t>процес очищення та</w:t>
      </w:r>
      <w:r w:rsidR="00271173">
        <w:t> </w:t>
      </w:r>
      <w:r w:rsidR="00E959E6" w:rsidRPr="00E959E6">
        <w:t>дезінфекції поверхонь внутрішнього середовища стоматологічного кабінету та</w:t>
      </w:r>
      <w:r w:rsidR="00271173">
        <w:t> </w:t>
      </w:r>
      <w:r w:rsidR="00E959E6" w:rsidRPr="00E959E6">
        <w:t>виконання техніки під час безпосередньої роботи персоналу.</w:t>
      </w:r>
    </w:p>
    <w:p w14:paraId="28963FD5" w14:textId="591B5246" w:rsidR="00E959E6" w:rsidRPr="00E959E6" w:rsidRDefault="007844F6" w:rsidP="00E959E6">
      <w:pPr>
        <w:pStyle w:val="ShiftAlt"/>
      </w:pPr>
      <w:r>
        <w:t>1</w:t>
      </w:r>
      <w:r w:rsidR="008D50BC">
        <w:t>1</w:t>
      </w:r>
      <w:r>
        <w:t>.2.</w:t>
      </w:r>
      <w:r w:rsidR="00271173">
        <w:t> </w:t>
      </w:r>
      <w:r w:rsidR="00E959E6" w:rsidRPr="00E959E6">
        <w:t>ВІК проводить моніторинг очищення та дезінфекції в</w:t>
      </w:r>
      <w:r w:rsidR="00F344B3">
        <w:t> </w:t>
      </w:r>
      <w:r w:rsidR="004C1662" w:rsidRPr="00E959E6">
        <w:t>КНП</w:t>
      </w:r>
      <w:r w:rsidR="00F344B3">
        <w:t> </w:t>
      </w:r>
      <w:r w:rsidR="004C1662" w:rsidRPr="00AF7B60">
        <w:t>«</w:t>
      </w:r>
      <w:proofErr w:type="spellStart"/>
      <w:r w:rsidR="004C1662" w:rsidRPr="00AF7B60">
        <w:t>Зразківська</w:t>
      </w:r>
      <w:proofErr w:type="spellEnd"/>
      <w:r w:rsidR="004C1662" w:rsidRPr="00AF7B60">
        <w:t xml:space="preserve"> </w:t>
      </w:r>
      <w:r w:rsidR="004C1662">
        <w:t>стоматологія</w:t>
      </w:r>
      <w:r w:rsidR="004C1662" w:rsidRPr="00AF7B60">
        <w:t>»</w:t>
      </w:r>
      <w:r w:rsidR="00E959E6" w:rsidRPr="00E959E6">
        <w:t>.</w:t>
      </w:r>
    </w:p>
    <w:p w14:paraId="271B963D" w14:textId="77777777" w:rsidR="00E959E6" w:rsidRPr="00E959E6" w:rsidRDefault="00E959E6" w:rsidP="00E959E6">
      <w:pPr>
        <w:pStyle w:val="ShiftAlt"/>
      </w:pPr>
    </w:p>
    <w:p w14:paraId="66E203DE" w14:textId="4E394AAC" w:rsidR="0039137D" w:rsidRPr="004347DD" w:rsidRDefault="00E959E6" w:rsidP="00E959E6">
      <w:pPr>
        <w:pStyle w:val="ShiftAlt"/>
        <w:rPr>
          <w:rStyle w:val="Bold"/>
        </w:rPr>
      </w:pPr>
      <w:r w:rsidRPr="004347DD">
        <w:rPr>
          <w:rStyle w:val="Bold"/>
        </w:rPr>
        <w:t>1</w:t>
      </w:r>
      <w:r w:rsidR="008D50BC" w:rsidRPr="004347DD">
        <w:rPr>
          <w:rStyle w:val="Bold"/>
        </w:rPr>
        <w:t>2</w:t>
      </w:r>
      <w:r w:rsidRPr="004347DD">
        <w:rPr>
          <w:rStyle w:val="Bold"/>
        </w:rPr>
        <w:t>.</w:t>
      </w:r>
      <w:r w:rsidR="00FD2D30">
        <w:rPr>
          <w:rStyle w:val="Bold"/>
        </w:rPr>
        <w:t> </w:t>
      </w:r>
      <w:r w:rsidR="007844F6" w:rsidRPr="004347DD">
        <w:rPr>
          <w:rStyle w:val="Bold"/>
        </w:rPr>
        <w:t>Пов</w:t>
      </w:r>
      <w:r w:rsidR="00B129AA">
        <w:rPr>
          <w:rStyle w:val="Bold"/>
        </w:rPr>
        <w:t>’</w:t>
      </w:r>
      <w:r w:rsidR="007844F6" w:rsidRPr="004347DD">
        <w:rPr>
          <w:rStyle w:val="Bold"/>
        </w:rPr>
        <w:t>язані документи, інструкції</w:t>
      </w:r>
      <w:r w:rsidR="0039137D" w:rsidRPr="004347DD">
        <w:rPr>
          <w:rStyle w:val="Bold"/>
        </w:rPr>
        <w:t>, інші СОП</w:t>
      </w:r>
    </w:p>
    <w:p w14:paraId="2D81B316" w14:textId="21EE6B46" w:rsidR="00E959E6" w:rsidRPr="00E959E6" w:rsidRDefault="0039137D" w:rsidP="00E959E6">
      <w:pPr>
        <w:pStyle w:val="ShiftAlt"/>
      </w:pPr>
      <w:r>
        <w:t>1</w:t>
      </w:r>
      <w:r w:rsidR="008D50BC">
        <w:t>2</w:t>
      </w:r>
      <w:r>
        <w:t>.1.</w:t>
      </w:r>
      <w:r w:rsidR="00FD2D30">
        <w:t> </w:t>
      </w:r>
      <w:r w:rsidR="00E959E6" w:rsidRPr="00E959E6">
        <w:t>СОП «Бар</w:t>
      </w:r>
      <w:r w:rsidR="00B129AA">
        <w:t>’</w:t>
      </w:r>
      <w:r w:rsidR="00E959E6" w:rsidRPr="00E959E6">
        <w:t>єрні засоби захисту».</w:t>
      </w:r>
    </w:p>
    <w:p w14:paraId="63C01407" w14:textId="6B0BC8B0" w:rsidR="00E959E6" w:rsidRDefault="008D50BC" w:rsidP="00E959E6">
      <w:pPr>
        <w:pStyle w:val="ShiftAlt"/>
      </w:pPr>
      <w:r>
        <w:t>12.2.</w:t>
      </w:r>
      <w:r w:rsidR="00FD2D30">
        <w:t> </w:t>
      </w:r>
      <w:r w:rsidR="00E959E6" w:rsidRPr="00E959E6">
        <w:t>СОП «</w:t>
      </w:r>
      <w:r w:rsidR="0039137D" w:rsidRPr="00E959E6">
        <w:t>Гігієнічн</w:t>
      </w:r>
      <w:r w:rsidR="0039137D">
        <w:t>а</w:t>
      </w:r>
      <w:r w:rsidR="0039137D" w:rsidRPr="00E959E6">
        <w:t xml:space="preserve"> </w:t>
      </w:r>
      <w:r w:rsidR="0039137D">
        <w:t>обробка</w:t>
      </w:r>
      <w:r w:rsidR="0039137D" w:rsidRPr="00E959E6">
        <w:t xml:space="preserve"> </w:t>
      </w:r>
      <w:r w:rsidR="00E959E6" w:rsidRPr="00E959E6">
        <w:t>рук</w:t>
      </w:r>
      <w:bookmarkStart w:id="5" w:name="_Hlk184329639"/>
      <w:r w:rsidR="00E959E6" w:rsidRPr="00E959E6">
        <w:t>»</w:t>
      </w:r>
      <w:bookmarkEnd w:id="5"/>
      <w:r w:rsidR="00E959E6" w:rsidRPr="00E959E6">
        <w:t>.</w:t>
      </w:r>
    </w:p>
    <w:p w14:paraId="0112B535" w14:textId="1A4D0BE7" w:rsidR="00151BB2" w:rsidRPr="00E959E6" w:rsidRDefault="00E27CA0" w:rsidP="00E959E6">
      <w:pPr>
        <w:pStyle w:val="ShiftAlt"/>
      </w:pPr>
      <w:r>
        <w:t>12.3.</w:t>
      </w:r>
      <w:r w:rsidR="00FD2D30">
        <w:t> </w:t>
      </w:r>
      <w:r w:rsidR="00151BB2">
        <w:t xml:space="preserve">СОП </w:t>
      </w:r>
      <w:r w:rsidR="0080323C" w:rsidRPr="00E959E6">
        <w:t>«</w:t>
      </w:r>
      <w:r w:rsidR="00151BB2">
        <w:t>Миття рук</w:t>
      </w:r>
      <w:r w:rsidR="0080323C" w:rsidRPr="00E959E6">
        <w:t>»</w:t>
      </w:r>
      <w:r w:rsidR="0080323C">
        <w:t>.</w:t>
      </w:r>
    </w:p>
    <w:p w14:paraId="5ACD43DB" w14:textId="3E68B11D" w:rsidR="00E959E6" w:rsidRPr="00E959E6" w:rsidRDefault="00E27CA0" w:rsidP="00E959E6">
      <w:pPr>
        <w:pStyle w:val="ShiftAlt"/>
      </w:pPr>
      <w:r>
        <w:t>12.4</w:t>
      </w:r>
      <w:r w:rsidR="00FD2D30">
        <w:t>. </w:t>
      </w:r>
      <w:r w:rsidR="00E959E6" w:rsidRPr="00E959E6">
        <w:t>СОП «Порядок поводження з медичними відходами»</w:t>
      </w:r>
      <w:r w:rsidR="0039137D">
        <w:t>.</w:t>
      </w:r>
    </w:p>
    <w:p w14:paraId="0FB1174E" w14:textId="57391C76" w:rsidR="00E959E6" w:rsidRPr="00E959E6" w:rsidRDefault="00E27CA0" w:rsidP="00E959E6">
      <w:pPr>
        <w:pStyle w:val="ShiftAlt"/>
      </w:pPr>
      <w:r>
        <w:t>12.5.</w:t>
      </w:r>
      <w:r w:rsidR="00FD2D30">
        <w:t> </w:t>
      </w:r>
      <w:r w:rsidR="00E959E6" w:rsidRPr="00E959E6">
        <w:t>СОП «Збирання медичних відходів категорії А»</w:t>
      </w:r>
      <w:r w:rsidR="0039137D">
        <w:t>.</w:t>
      </w:r>
    </w:p>
    <w:p w14:paraId="17D7D0A6" w14:textId="0759D0C6" w:rsidR="00E959E6" w:rsidRDefault="00E27CA0" w:rsidP="00E959E6">
      <w:pPr>
        <w:pStyle w:val="ShiftAlt"/>
      </w:pPr>
      <w:r>
        <w:t>12.6.</w:t>
      </w:r>
      <w:r w:rsidR="00FD2D30">
        <w:t> </w:t>
      </w:r>
      <w:r w:rsidR="00E959E6" w:rsidRPr="00E959E6">
        <w:t>СОП «Збирання медичних відходів категорії В»</w:t>
      </w:r>
      <w:r w:rsidR="0039137D">
        <w:t>.</w:t>
      </w:r>
    </w:p>
    <w:p w14:paraId="18C7A18F" w14:textId="77777777" w:rsidR="00DE4FDD" w:rsidRDefault="00DE4FDD" w:rsidP="00E959E6">
      <w:pPr>
        <w:pStyle w:val="ShiftAlt"/>
      </w:pPr>
    </w:p>
    <w:p w14:paraId="3794C2B8" w14:textId="525BC7AF" w:rsidR="008A4009" w:rsidRDefault="00DE4FDD" w:rsidP="007E4192">
      <w:pPr>
        <w:pStyle w:val="1ShiftAlt"/>
      </w:pPr>
      <w:r>
        <w:t>Додаток</w:t>
      </w:r>
    </w:p>
    <w:p w14:paraId="74FC7247" w14:textId="44A2E0CE" w:rsidR="00B1074A" w:rsidRPr="007E4192" w:rsidRDefault="007E4192" w:rsidP="004347DD">
      <w:pPr>
        <w:pStyle w:val="3ShiftAlt"/>
      </w:pPr>
      <w:r w:rsidRPr="007E4192">
        <w:t>Листок ознайомлення</w:t>
      </w:r>
    </w:p>
    <w:tbl>
      <w:tblPr>
        <w:tblStyle w:val="12"/>
        <w:tblW w:w="10485" w:type="dxa"/>
        <w:tblLook w:val="04A0" w:firstRow="1" w:lastRow="0" w:firstColumn="1" w:lastColumn="0" w:noHBand="0" w:noVBand="1"/>
      </w:tblPr>
      <w:tblGrid>
        <w:gridCol w:w="583"/>
        <w:gridCol w:w="4727"/>
        <w:gridCol w:w="2924"/>
        <w:gridCol w:w="1123"/>
        <w:gridCol w:w="1128"/>
      </w:tblGrid>
      <w:tr w:rsidR="008A4009" w:rsidRPr="008A4009" w14:paraId="72864106" w14:textId="77777777" w:rsidTr="004347DD">
        <w:trPr>
          <w:trHeight w:val="620"/>
        </w:trPr>
        <w:tc>
          <w:tcPr>
            <w:tcW w:w="10485" w:type="dxa"/>
            <w:gridSpan w:val="5"/>
          </w:tcPr>
          <w:p w14:paraId="4C264086" w14:textId="2BFAE310" w:rsidR="008A4009" w:rsidRPr="004347DD" w:rsidRDefault="0066295F" w:rsidP="004347DD">
            <w:pPr>
              <w:pStyle w:val="ShiftCtrlAlt0"/>
              <w:rPr>
                <w:lang w:val="uk-UA" w:eastAsia="ru-RU"/>
              </w:rPr>
            </w:pPr>
            <w:bookmarkStart w:id="6" w:name="_Hlk136279455"/>
            <w:r>
              <w:t>Із</w:t>
            </w:r>
            <w:r w:rsidR="008A4009" w:rsidRPr="008A4009">
              <w:rPr>
                <w:lang w:eastAsia="ru-RU"/>
              </w:rPr>
              <w:t xml:space="preserve"> СОП № 01</w:t>
            </w:r>
            <w:r>
              <w:t>-</w:t>
            </w:r>
            <w:r w:rsidR="00D60AA6">
              <w:t>2025</w:t>
            </w:r>
            <w:r w:rsidR="008A4009" w:rsidRPr="008A4009">
              <w:rPr>
                <w:lang w:eastAsia="ru-RU"/>
              </w:rPr>
              <w:t xml:space="preserve"> «</w:t>
            </w:r>
            <w:proofErr w:type="spellStart"/>
            <w:r w:rsidR="008A4009" w:rsidRPr="008A4009">
              <w:rPr>
                <w:lang w:eastAsia="ru-RU"/>
              </w:rPr>
              <w:t>Очищення</w:t>
            </w:r>
            <w:proofErr w:type="spellEnd"/>
            <w:r w:rsidR="008A4009" w:rsidRPr="008A4009">
              <w:rPr>
                <w:lang w:eastAsia="ru-RU"/>
              </w:rPr>
              <w:t xml:space="preserve"> й </w:t>
            </w:r>
            <w:proofErr w:type="spellStart"/>
            <w:r w:rsidR="008A4009" w:rsidRPr="008A4009">
              <w:rPr>
                <w:lang w:eastAsia="ru-RU"/>
              </w:rPr>
              <w:t>дезінфекція</w:t>
            </w:r>
            <w:proofErr w:type="spellEnd"/>
            <w:r w:rsidR="008A4009" w:rsidRPr="008A4009">
              <w:rPr>
                <w:lang w:eastAsia="ru-RU"/>
              </w:rPr>
              <w:t xml:space="preserve"> </w:t>
            </w:r>
            <w:r w:rsidR="00D60AA6">
              <w:t>в</w:t>
            </w:r>
            <w:r w:rsidR="008A4009" w:rsidRPr="008A4009">
              <w:rPr>
                <w:lang w:eastAsia="ru-RU"/>
              </w:rPr>
              <w:t xml:space="preserve"> </w:t>
            </w:r>
            <w:proofErr w:type="spellStart"/>
            <w:r w:rsidR="008A4009" w:rsidRPr="008A4009">
              <w:rPr>
                <w:lang w:eastAsia="ru-RU"/>
              </w:rPr>
              <w:t>стоматологічному</w:t>
            </w:r>
            <w:proofErr w:type="spellEnd"/>
            <w:r w:rsidR="008A4009" w:rsidRPr="008A4009">
              <w:rPr>
                <w:lang w:eastAsia="ru-RU"/>
              </w:rPr>
              <w:t xml:space="preserve"> </w:t>
            </w:r>
            <w:proofErr w:type="spellStart"/>
            <w:r w:rsidR="008A4009" w:rsidRPr="008A4009">
              <w:rPr>
                <w:lang w:eastAsia="ru-RU"/>
              </w:rPr>
              <w:t>кабінеті</w:t>
            </w:r>
            <w:proofErr w:type="spellEnd"/>
            <w:r w:rsidR="008A4009" w:rsidRPr="008A4009">
              <w:rPr>
                <w:lang w:eastAsia="ru-RU"/>
              </w:rPr>
              <w:t>»</w:t>
            </w:r>
            <w:r w:rsidR="00D60AA6">
              <w:t xml:space="preserve"> </w:t>
            </w:r>
            <w:proofErr w:type="spellStart"/>
            <w:r w:rsidR="008A4009" w:rsidRPr="008A4009">
              <w:rPr>
                <w:lang w:eastAsia="ru-RU"/>
              </w:rPr>
              <w:t>ознайомлений</w:t>
            </w:r>
            <w:proofErr w:type="spellEnd"/>
            <w:r w:rsidR="008A4009" w:rsidRPr="008A4009">
              <w:rPr>
                <w:lang w:eastAsia="ru-RU"/>
              </w:rPr>
              <w:t>(-на) і</w:t>
            </w:r>
            <w:r w:rsidR="00B1074A">
              <w:t> </w:t>
            </w:r>
            <w:proofErr w:type="spellStart"/>
            <w:r w:rsidR="008A4009" w:rsidRPr="008A4009">
              <w:rPr>
                <w:lang w:eastAsia="ru-RU"/>
              </w:rPr>
              <w:t>зобов’язуюся</w:t>
            </w:r>
            <w:proofErr w:type="spellEnd"/>
            <w:r w:rsidR="008A4009" w:rsidRPr="008A4009">
              <w:rPr>
                <w:lang w:eastAsia="ru-RU"/>
              </w:rPr>
              <w:t xml:space="preserve"> </w:t>
            </w:r>
            <w:proofErr w:type="spellStart"/>
            <w:r w:rsidR="008A4009" w:rsidRPr="008A4009">
              <w:rPr>
                <w:lang w:eastAsia="ru-RU"/>
              </w:rPr>
              <w:t>виконувати</w:t>
            </w:r>
            <w:proofErr w:type="spellEnd"/>
          </w:p>
        </w:tc>
      </w:tr>
      <w:tr w:rsidR="004B15B6" w:rsidRPr="008A4009" w14:paraId="6B58E3F8" w14:textId="77777777" w:rsidTr="004347DD">
        <w:trPr>
          <w:trHeight w:val="346"/>
        </w:trPr>
        <w:tc>
          <w:tcPr>
            <w:tcW w:w="583" w:type="dxa"/>
          </w:tcPr>
          <w:p w14:paraId="05B26F5F" w14:textId="2E5F0DF5" w:rsidR="008A4009" w:rsidRPr="008A4009" w:rsidRDefault="008A4009" w:rsidP="004347DD">
            <w:pPr>
              <w:pStyle w:val="ShiftCtrlAlt1"/>
              <w:rPr>
                <w:lang w:eastAsia="ru-RU"/>
              </w:rPr>
            </w:pPr>
            <w:r w:rsidRPr="008A4009">
              <w:rPr>
                <w:lang w:eastAsia="ru-RU"/>
              </w:rPr>
              <w:t>№</w:t>
            </w:r>
            <w:r w:rsidR="0000695F">
              <w:t xml:space="preserve"> </w:t>
            </w:r>
            <w:r w:rsidR="00DE4FDD">
              <w:t>з</w:t>
            </w:r>
            <w:r w:rsidRPr="008A4009">
              <w:rPr>
                <w:lang w:eastAsia="ru-RU"/>
              </w:rPr>
              <w:t>/п</w:t>
            </w:r>
          </w:p>
        </w:tc>
        <w:tc>
          <w:tcPr>
            <w:tcW w:w="4727" w:type="dxa"/>
          </w:tcPr>
          <w:p w14:paraId="29674E27" w14:textId="1E55F589" w:rsidR="008A4009" w:rsidRPr="008A4009" w:rsidRDefault="008A4009" w:rsidP="004347DD">
            <w:pPr>
              <w:pStyle w:val="ShiftCtrlAlt1"/>
              <w:rPr>
                <w:lang w:eastAsia="ru-RU"/>
              </w:rPr>
            </w:pPr>
            <w:proofErr w:type="spellStart"/>
            <w:r w:rsidRPr="008A4009">
              <w:rPr>
                <w:lang w:eastAsia="ru-RU"/>
              </w:rPr>
              <w:t>Прізвище</w:t>
            </w:r>
            <w:proofErr w:type="spellEnd"/>
            <w:r w:rsidRPr="008A4009">
              <w:rPr>
                <w:lang w:eastAsia="ru-RU"/>
              </w:rPr>
              <w:t xml:space="preserve">, </w:t>
            </w:r>
            <w:proofErr w:type="spellStart"/>
            <w:r w:rsidRPr="008A4009">
              <w:rPr>
                <w:lang w:eastAsia="ru-RU"/>
              </w:rPr>
              <w:t>ім</w:t>
            </w:r>
            <w:r w:rsidR="004347DD" w:rsidRPr="004347DD">
              <w:t>’</w:t>
            </w:r>
            <w:r w:rsidRPr="008A4009">
              <w:rPr>
                <w:lang w:eastAsia="ru-RU"/>
              </w:rPr>
              <w:t>я</w:t>
            </w:r>
            <w:proofErr w:type="spellEnd"/>
            <w:r w:rsidRPr="008A4009">
              <w:rPr>
                <w:lang w:eastAsia="ru-RU"/>
              </w:rPr>
              <w:t xml:space="preserve">, по </w:t>
            </w:r>
            <w:proofErr w:type="spellStart"/>
            <w:r w:rsidRPr="008A4009">
              <w:rPr>
                <w:lang w:eastAsia="ru-RU"/>
              </w:rPr>
              <w:t>батькові</w:t>
            </w:r>
            <w:proofErr w:type="spellEnd"/>
            <w:r w:rsidRPr="008A4009">
              <w:rPr>
                <w:lang w:eastAsia="ru-RU"/>
              </w:rPr>
              <w:t xml:space="preserve"> </w:t>
            </w:r>
          </w:p>
        </w:tc>
        <w:tc>
          <w:tcPr>
            <w:tcW w:w="2924" w:type="dxa"/>
          </w:tcPr>
          <w:p w14:paraId="7B2E024F" w14:textId="77777777" w:rsidR="008A4009" w:rsidRPr="008A4009" w:rsidRDefault="008A4009" w:rsidP="004347DD">
            <w:pPr>
              <w:pStyle w:val="ShiftCtrlAlt1"/>
              <w:rPr>
                <w:lang w:eastAsia="ru-RU"/>
              </w:rPr>
            </w:pPr>
            <w:r w:rsidRPr="008A4009">
              <w:rPr>
                <w:lang w:eastAsia="ru-RU"/>
              </w:rPr>
              <w:t>Посада</w:t>
            </w:r>
          </w:p>
        </w:tc>
        <w:tc>
          <w:tcPr>
            <w:tcW w:w="1123" w:type="dxa"/>
          </w:tcPr>
          <w:p w14:paraId="2F1B903B" w14:textId="77777777" w:rsidR="008A4009" w:rsidRPr="008A4009" w:rsidRDefault="008A4009" w:rsidP="004347DD">
            <w:pPr>
              <w:pStyle w:val="ShiftCtrlAlt1"/>
              <w:rPr>
                <w:lang w:eastAsia="ru-RU"/>
              </w:rPr>
            </w:pPr>
            <w:r w:rsidRPr="008A4009">
              <w:rPr>
                <w:lang w:eastAsia="ru-RU"/>
              </w:rPr>
              <w:t>Дата</w:t>
            </w:r>
          </w:p>
        </w:tc>
        <w:tc>
          <w:tcPr>
            <w:tcW w:w="1128" w:type="dxa"/>
          </w:tcPr>
          <w:p w14:paraId="4F78E0E7" w14:textId="77777777" w:rsidR="008A4009" w:rsidRPr="008A4009" w:rsidRDefault="008A4009" w:rsidP="004347DD">
            <w:pPr>
              <w:pStyle w:val="ShiftCtrlAlt1"/>
              <w:rPr>
                <w:lang w:eastAsia="ru-RU"/>
              </w:rPr>
            </w:pPr>
            <w:proofErr w:type="spellStart"/>
            <w:r w:rsidRPr="008A4009">
              <w:rPr>
                <w:lang w:eastAsia="ru-RU"/>
              </w:rPr>
              <w:t>Підпис</w:t>
            </w:r>
            <w:proofErr w:type="spellEnd"/>
          </w:p>
        </w:tc>
      </w:tr>
      <w:tr w:rsidR="004B15B6" w:rsidRPr="008A4009" w14:paraId="6B6EEABC" w14:textId="77777777" w:rsidTr="004347DD">
        <w:trPr>
          <w:trHeight w:val="255"/>
        </w:trPr>
        <w:tc>
          <w:tcPr>
            <w:tcW w:w="583" w:type="dxa"/>
          </w:tcPr>
          <w:p w14:paraId="4C2E8A11" w14:textId="633760D8" w:rsidR="008A4009" w:rsidRPr="008A4009" w:rsidRDefault="008A4009" w:rsidP="004347DD">
            <w:pPr>
              <w:pStyle w:val="ShiftCtrlAlt0"/>
              <w:rPr>
                <w:lang w:eastAsia="ru-RU"/>
              </w:rPr>
            </w:pPr>
            <w:r w:rsidRPr="008A4009">
              <w:rPr>
                <w:lang w:eastAsia="ru-RU"/>
              </w:rPr>
              <w:t>1</w:t>
            </w:r>
          </w:p>
        </w:tc>
        <w:tc>
          <w:tcPr>
            <w:tcW w:w="4727" w:type="dxa"/>
          </w:tcPr>
          <w:p w14:paraId="30739A73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2924" w:type="dxa"/>
          </w:tcPr>
          <w:p w14:paraId="5DF8F34F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3" w:type="dxa"/>
          </w:tcPr>
          <w:p w14:paraId="329B0D1E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8" w:type="dxa"/>
          </w:tcPr>
          <w:p w14:paraId="01531590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</w:tr>
      <w:tr w:rsidR="004B15B6" w:rsidRPr="008A4009" w14:paraId="2C9AF6D1" w14:textId="77777777" w:rsidTr="004347DD">
        <w:trPr>
          <w:trHeight w:val="272"/>
        </w:trPr>
        <w:tc>
          <w:tcPr>
            <w:tcW w:w="583" w:type="dxa"/>
          </w:tcPr>
          <w:p w14:paraId="19301BB2" w14:textId="4DEC76DB" w:rsidR="008A4009" w:rsidRPr="008A4009" w:rsidRDefault="008A4009" w:rsidP="004347DD">
            <w:pPr>
              <w:pStyle w:val="ShiftCtrlAlt0"/>
              <w:rPr>
                <w:lang w:eastAsia="ru-RU"/>
              </w:rPr>
            </w:pPr>
            <w:r w:rsidRPr="008A4009">
              <w:rPr>
                <w:lang w:eastAsia="ru-RU"/>
              </w:rPr>
              <w:t>2</w:t>
            </w:r>
          </w:p>
        </w:tc>
        <w:tc>
          <w:tcPr>
            <w:tcW w:w="4727" w:type="dxa"/>
          </w:tcPr>
          <w:p w14:paraId="65A3422B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2924" w:type="dxa"/>
          </w:tcPr>
          <w:p w14:paraId="432E68E7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3" w:type="dxa"/>
          </w:tcPr>
          <w:p w14:paraId="667B345E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8" w:type="dxa"/>
          </w:tcPr>
          <w:p w14:paraId="1F94DACF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</w:tr>
      <w:tr w:rsidR="004B15B6" w:rsidRPr="008A4009" w14:paraId="6D2FF017" w14:textId="77777777" w:rsidTr="004347DD">
        <w:trPr>
          <w:trHeight w:val="148"/>
        </w:trPr>
        <w:tc>
          <w:tcPr>
            <w:tcW w:w="583" w:type="dxa"/>
          </w:tcPr>
          <w:p w14:paraId="4FFB6B91" w14:textId="70A7EAE3" w:rsidR="008A4009" w:rsidRPr="008A4009" w:rsidRDefault="008A4009" w:rsidP="004347DD">
            <w:pPr>
              <w:pStyle w:val="ShiftCtrlAlt0"/>
              <w:rPr>
                <w:lang w:eastAsia="ru-RU"/>
              </w:rPr>
            </w:pPr>
            <w:r w:rsidRPr="008A4009">
              <w:rPr>
                <w:lang w:eastAsia="ru-RU"/>
              </w:rPr>
              <w:t>3</w:t>
            </w:r>
          </w:p>
        </w:tc>
        <w:tc>
          <w:tcPr>
            <w:tcW w:w="4727" w:type="dxa"/>
          </w:tcPr>
          <w:p w14:paraId="7B5A89FD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2924" w:type="dxa"/>
          </w:tcPr>
          <w:p w14:paraId="5B6CB9D3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3" w:type="dxa"/>
          </w:tcPr>
          <w:p w14:paraId="7521CADC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8" w:type="dxa"/>
          </w:tcPr>
          <w:p w14:paraId="2C7059C0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</w:tr>
      <w:tr w:rsidR="004B15B6" w:rsidRPr="008A4009" w14:paraId="67144076" w14:textId="77777777" w:rsidTr="004347DD">
        <w:trPr>
          <w:trHeight w:val="166"/>
        </w:trPr>
        <w:tc>
          <w:tcPr>
            <w:tcW w:w="583" w:type="dxa"/>
          </w:tcPr>
          <w:p w14:paraId="631A9E49" w14:textId="3D34963C" w:rsidR="008A4009" w:rsidRPr="008A4009" w:rsidRDefault="008A4009" w:rsidP="004347DD">
            <w:pPr>
              <w:pStyle w:val="ShiftCtrlAlt0"/>
              <w:rPr>
                <w:lang w:eastAsia="ru-RU"/>
              </w:rPr>
            </w:pPr>
            <w:r w:rsidRPr="008A4009">
              <w:rPr>
                <w:lang w:eastAsia="ru-RU"/>
              </w:rPr>
              <w:t>4</w:t>
            </w:r>
          </w:p>
        </w:tc>
        <w:tc>
          <w:tcPr>
            <w:tcW w:w="4727" w:type="dxa"/>
          </w:tcPr>
          <w:p w14:paraId="0F374125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2924" w:type="dxa"/>
          </w:tcPr>
          <w:p w14:paraId="55CAEE20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3" w:type="dxa"/>
          </w:tcPr>
          <w:p w14:paraId="651E189D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  <w:tc>
          <w:tcPr>
            <w:tcW w:w="1128" w:type="dxa"/>
          </w:tcPr>
          <w:p w14:paraId="4EA33AD1" w14:textId="77777777" w:rsidR="008A4009" w:rsidRPr="008A4009" w:rsidRDefault="008A4009" w:rsidP="004347DD">
            <w:pPr>
              <w:pStyle w:val="ShiftCtrlAlt0"/>
              <w:rPr>
                <w:lang w:eastAsia="ru-RU"/>
              </w:rPr>
            </w:pPr>
          </w:p>
        </w:tc>
      </w:tr>
      <w:tr w:rsidR="004B15B6" w:rsidRPr="008A4009" w14:paraId="44BB55F2" w14:textId="77777777" w:rsidTr="004347DD">
        <w:trPr>
          <w:trHeight w:val="312"/>
        </w:trPr>
        <w:tc>
          <w:tcPr>
            <w:tcW w:w="583" w:type="dxa"/>
          </w:tcPr>
          <w:p w14:paraId="0EF9D539" w14:textId="10A848D8" w:rsidR="008A4009" w:rsidRPr="008A4009" w:rsidRDefault="004B15B6" w:rsidP="004347DD">
            <w:pPr>
              <w:pStyle w:val="ShiftCtrlAlt0"/>
              <w:rPr>
                <w:lang w:eastAsia="ru-RU"/>
              </w:rPr>
            </w:pPr>
            <w:r>
              <w:t>[</w:t>
            </w:r>
            <w:r w:rsidR="00A4534F">
              <w:t>…</w:t>
            </w:r>
            <w:r>
              <w:t>]</w:t>
            </w:r>
          </w:p>
        </w:tc>
        <w:tc>
          <w:tcPr>
            <w:tcW w:w="4727" w:type="dxa"/>
          </w:tcPr>
          <w:p w14:paraId="2175A3D5" w14:textId="26EA364C" w:rsidR="008A4009" w:rsidRPr="008A4009" w:rsidRDefault="004B15B6" w:rsidP="004347DD">
            <w:pPr>
              <w:pStyle w:val="ShiftCtrlAlt0"/>
              <w:rPr>
                <w:lang w:eastAsia="ru-RU"/>
              </w:rPr>
            </w:pPr>
            <w:r>
              <w:t>[</w:t>
            </w:r>
            <w:r w:rsidR="008D3A2F">
              <w:t>…</w:t>
            </w:r>
            <w:r>
              <w:t>]</w:t>
            </w:r>
          </w:p>
        </w:tc>
        <w:tc>
          <w:tcPr>
            <w:tcW w:w="2924" w:type="dxa"/>
          </w:tcPr>
          <w:p w14:paraId="391AD7BB" w14:textId="718FF92D" w:rsidR="008A4009" w:rsidRPr="008A4009" w:rsidRDefault="004B15B6" w:rsidP="004347DD">
            <w:pPr>
              <w:pStyle w:val="ShiftCtrlAlt0"/>
              <w:rPr>
                <w:lang w:eastAsia="ru-RU"/>
              </w:rPr>
            </w:pPr>
            <w:r>
              <w:t>[</w:t>
            </w:r>
            <w:r w:rsidR="008D3A2F">
              <w:t>…</w:t>
            </w:r>
            <w:r>
              <w:t>]</w:t>
            </w:r>
          </w:p>
        </w:tc>
        <w:tc>
          <w:tcPr>
            <w:tcW w:w="1123" w:type="dxa"/>
          </w:tcPr>
          <w:p w14:paraId="55D2E0FF" w14:textId="4B434F2B" w:rsidR="008A4009" w:rsidRPr="008A4009" w:rsidRDefault="004B15B6" w:rsidP="004347DD">
            <w:pPr>
              <w:pStyle w:val="ShiftCtrlAlt0"/>
              <w:rPr>
                <w:lang w:eastAsia="ru-RU"/>
              </w:rPr>
            </w:pPr>
            <w:r>
              <w:t>[</w:t>
            </w:r>
            <w:r w:rsidR="008D3A2F">
              <w:t>…</w:t>
            </w:r>
            <w:r>
              <w:t>]</w:t>
            </w:r>
          </w:p>
        </w:tc>
        <w:tc>
          <w:tcPr>
            <w:tcW w:w="1128" w:type="dxa"/>
          </w:tcPr>
          <w:p w14:paraId="160E7C18" w14:textId="28AEE4F3" w:rsidR="008A4009" w:rsidRPr="008A4009" w:rsidRDefault="004B15B6" w:rsidP="004347DD">
            <w:pPr>
              <w:pStyle w:val="ShiftCtrlAlt0"/>
              <w:rPr>
                <w:lang w:eastAsia="ru-RU"/>
              </w:rPr>
            </w:pPr>
            <w:r>
              <w:t>[</w:t>
            </w:r>
            <w:r w:rsidR="008D3A2F">
              <w:t>…</w:t>
            </w:r>
            <w:r>
              <w:t>]</w:t>
            </w:r>
          </w:p>
        </w:tc>
      </w:tr>
      <w:bookmarkEnd w:id="6"/>
    </w:tbl>
    <w:p w14:paraId="48748A0E" w14:textId="77777777" w:rsidR="00D723FB" w:rsidRPr="00052DE1" w:rsidRDefault="00D723FB" w:rsidP="004347DD">
      <w:pPr>
        <w:pStyle w:val="ShiftAlt"/>
        <w:ind w:firstLine="0"/>
      </w:pPr>
    </w:p>
    <w:p w14:paraId="287D7D02" w14:textId="79B44116" w:rsidR="00590E83" w:rsidRPr="00A67D9F" w:rsidRDefault="00590E83" w:rsidP="007A72E3">
      <w:pPr>
        <w:pStyle w:val="ShiftAlt"/>
        <w:rPr>
          <w:rStyle w:val="Italic"/>
        </w:rPr>
      </w:pPr>
      <w:bookmarkStart w:id="7" w:name="_GoBack"/>
      <w:bookmarkEnd w:id="7"/>
    </w:p>
    <w:sectPr w:rsidR="00590E83" w:rsidRPr="00A67D9F" w:rsidSect="00A428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651095" w16cex:dateUtc="2024-12-04T20:06:00Z"/>
  <w16cex:commentExtensible w16cex:durableId="6E86ECD1" w16cex:dateUtc="2024-12-05T1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181F" w14:textId="77777777" w:rsidR="00215309" w:rsidRDefault="00215309" w:rsidP="00EB6351">
      <w:pPr>
        <w:spacing w:after="0" w:line="240" w:lineRule="auto"/>
      </w:pPr>
      <w:r>
        <w:separator/>
      </w:r>
    </w:p>
  </w:endnote>
  <w:endnote w:type="continuationSeparator" w:id="0">
    <w:p w14:paraId="537036D4" w14:textId="77777777" w:rsidR="00215309" w:rsidRDefault="00215309" w:rsidP="00EB6351">
      <w:pPr>
        <w:spacing w:after="0" w:line="240" w:lineRule="auto"/>
      </w:pPr>
      <w:r>
        <w:continuationSeparator/>
      </w:r>
    </w:p>
  </w:endnote>
  <w:endnote w:type="continuationNotice" w:id="1">
    <w:p w14:paraId="40A9B9E4" w14:textId="77777777" w:rsidR="00215309" w:rsidRDefault="00215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F0852" w14:textId="77777777" w:rsidR="007A72E3" w:rsidRDefault="007A72E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20C1" w14:textId="6E40EE45" w:rsidR="007A72E3" w:rsidRDefault="007A72E3" w:rsidP="007A72E3">
    <w:r w:rsidRPr="007A72E3">
      <w:t>©Цифрове видавництво Експертус, shop.expertus.media, 0 800 21 20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DE7D" w14:textId="77777777" w:rsidR="007A72E3" w:rsidRDefault="007A72E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6C12" w14:textId="77777777" w:rsidR="00215309" w:rsidRDefault="00215309" w:rsidP="00EB6351">
      <w:pPr>
        <w:spacing w:after="0" w:line="240" w:lineRule="auto"/>
      </w:pPr>
      <w:r>
        <w:separator/>
      </w:r>
    </w:p>
  </w:footnote>
  <w:footnote w:type="continuationSeparator" w:id="0">
    <w:p w14:paraId="53D24A77" w14:textId="77777777" w:rsidR="00215309" w:rsidRDefault="00215309" w:rsidP="00EB6351">
      <w:pPr>
        <w:spacing w:after="0" w:line="240" w:lineRule="auto"/>
      </w:pPr>
      <w:r>
        <w:continuationSeparator/>
      </w:r>
    </w:p>
  </w:footnote>
  <w:footnote w:type="continuationNotice" w:id="1">
    <w:p w14:paraId="4DDE23D1" w14:textId="77777777" w:rsidR="00215309" w:rsidRDefault="00215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926E9" w14:textId="77777777" w:rsidR="007A72E3" w:rsidRDefault="007A72E3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BD81" w14:textId="19B13A6D" w:rsidR="007A72E3" w:rsidRDefault="007A72E3">
    <w:pPr>
      <w:spacing w:after="0" w:line="240" w:lineRule="auto"/>
    </w:pPr>
    <w:bookmarkStart w:id="8" w:name="_Hlk86845321"/>
    <w:bookmarkStart w:id="9" w:name="_Hlk86845609"/>
    <w:bookmarkStart w:id="10" w:name="_Hlk86845610"/>
    <w:r w:rsidRPr="007A72E3">
      <w:rPr>
        <w:noProof/>
      </w:rPr>
      <w:drawing>
        <wp:inline distT="0" distB="0" distL="0" distR="0" wp14:anchorId="3F1B3958" wp14:editId="1273C554">
          <wp:extent cx="1795009" cy="342533"/>
          <wp:effectExtent l="0" t="0" r="0" b="635"/>
          <wp:docPr id="3748444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39" cy="3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F320" w14:textId="77777777" w:rsidR="007A72E3" w:rsidRDefault="007A72E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212"/>
    <w:multiLevelType w:val="hybridMultilevel"/>
    <w:tmpl w:val="B7C48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9DC"/>
    <w:multiLevelType w:val="hybridMultilevel"/>
    <w:tmpl w:val="369A30A0"/>
    <w:lvl w:ilvl="0" w:tplc="D630A44E">
      <w:start w:val="7"/>
      <w:numFmt w:val="decimal"/>
      <w:lvlText w:val="%1."/>
      <w:lvlJc w:val="left"/>
      <w:pPr>
        <w:ind w:left="44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F1AF5C4">
      <w:start w:val="1"/>
      <w:numFmt w:val="decimal"/>
      <w:lvlText w:val="%2."/>
      <w:lvlJc w:val="left"/>
      <w:pPr>
        <w:ind w:left="80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8DE1F5C">
      <w:numFmt w:val="bullet"/>
      <w:lvlText w:val="•"/>
      <w:lvlJc w:val="left"/>
      <w:pPr>
        <w:ind w:left="1800" w:hanging="348"/>
      </w:pPr>
      <w:rPr>
        <w:rFonts w:hint="default"/>
        <w:lang w:val="uk-UA" w:eastAsia="en-US" w:bidi="ar-SA"/>
      </w:rPr>
    </w:lvl>
    <w:lvl w:ilvl="3" w:tplc="8C44A322">
      <w:numFmt w:val="bullet"/>
      <w:lvlText w:val="•"/>
      <w:lvlJc w:val="left"/>
      <w:pPr>
        <w:ind w:left="2800" w:hanging="348"/>
      </w:pPr>
      <w:rPr>
        <w:rFonts w:hint="default"/>
        <w:lang w:val="uk-UA" w:eastAsia="en-US" w:bidi="ar-SA"/>
      </w:rPr>
    </w:lvl>
    <w:lvl w:ilvl="4" w:tplc="FA845C9C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5" w:tplc="33A8FDD8">
      <w:numFmt w:val="bullet"/>
      <w:lvlText w:val="•"/>
      <w:lvlJc w:val="left"/>
      <w:pPr>
        <w:ind w:left="4800" w:hanging="348"/>
      </w:pPr>
      <w:rPr>
        <w:rFonts w:hint="default"/>
        <w:lang w:val="uk-UA" w:eastAsia="en-US" w:bidi="ar-SA"/>
      </w:rPr>
    </w:lvl>
    <w:lvl w:ilvl="6" w:tplc="F996ACC0">
      <w:numFmt w:val="bullet"/>
      <w:lvlText w:val="•"/>
      <w:lvlJc w:val="left"/>
      <w:pPr>
        <w:ind w:left="5800" w:hanging="348"/>
      </w:pPr>
      <w:rPr>
        <w:rFonts w:hint="default"/>
        <w:lang w:val="uk-UA" w:eastAsia="en-US" w:bidi="ar-SA"/>
      </w:rPr>
    </w:lvl>
    <w:lvl w:ilvl="7" w:tplc="BAD2BE04">
      <w:numFmt w:val="bullet"/>
      <w:lvlText w:val="•"/>
      <w:lvlJc w:val="left"/>
      <w:pPr>
        <w:ind w:left="6800" w:hanging="348"/>
      </w:pPr>
      <w:rPr>
        <w:rFonts w:hint="default"/>
        <w:lang w:val="uk-UA" w:eastAsia="en-US" w:bidi="ar-SA"/>
      </w:rPr>
    </w:lvl>
    <w:lvl w:ilvl="8" w:tplc="39AA9CF2">
      <w:numFmt w:val="bullet"/>
      <w:lvlText w:val="•"/>
      <w:lvlJc w:val="left"/>
      <w:pPr>
        <w:ind w:left="7800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024789"/>
    <w:multiLevelType w:val="hybridMultilevel"/>
    <w:tmpl w:val="F3B4F638"/>
    <w:lvl w:ilvl="0" w:tplc="EE2CA5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205179A"/>
    <w:multiLevelType w:val="hybridMultilevel"/>
    <w:tmpl w:val="638A0756"/>
    <w:lvl w:ilvl="0" w:tplc="BA502510">
      <w:numFmt w:val="bullet"/>
      <w:lvlText w:val=""/>
      <w:lvlJc w:val="left"/>
      <w:pPr>
        <w:ind w:left="80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FF4F522">
      <w:numFmt w:val="bullet"/>
      <w:lvlText w:val="•"/>
      <w:lvlJc w:val="left"/>
      <w:pPr>
        <w:ind w:left="1700" w:hanging="281"/>
      </w:pPr>
      <w:rPr>
        <w:rFonts w:hint="default"/>
        <w:lang w:val="uk-UA" w:eastAsia="en-US" w:bidi="ar-SA"/>
      </w:rPr>
    </w:lvl>
    <w:lvl w:ilvl="2" w:tplc="A8427A56">
      <w:numFmt w:val="bullet"/>
      <w:lvlText w:val="•"/>
      <w:lvlJc w:val="left"/>
      <w:pPr>
        <w:ind w:left="2600" w:hanging="281"/>
      </w:pPr>
      <w:rPr>
        <w:rFonts w:hint="default"/>
        <w:lang w:val="uk-UA" w:eastAsia="en-US" w:bidi="ar-SA"/>
      </w:rPr>
    </w:lvl>
    <w:lvl w:ilvl="3" w:tplc="CA62B38A">
      <w:numFmt w:val="bullet"/>
      <w:lvlText w:val="•"/>
      <w:lvlJc w:val="left"/>
      <w:pPr>
        <w:ind w:left="3500" w:hanging="281"/>
      </w:pPr>
      <w:rPr>
        <w:rFonts w:hint="default"/>
        <w:lang w:val="uk-UA" w:eastAsia="en-US" w:bidi="ar-SA"/>
      </w:rPr>
    </w:lvl>
    <w:lvl w:ilvl="4" w:tplc="645CB178">
      <w:numFmt w:val="bullet"/>
      <w:lvlText w:val="•"/>
      <w:lvlJc w:val="left"/>
      <w:pPr>
        <w:ind w:left="4400" w:hanging="281"/>
      </w:pPr>
      <w:rPr>
        <w:rFonts w:hint="default"/>
        <w:lang w:val="uk-UA" w:eastAsia="en-US" w:bidi="ar-SA"/>
      </w:rPr>
    </w:lvl>
    <w:lvl w:ilvl="5" w:tplc="F5102B54">
      <w:numFmt w:val="bullet"/>
      <w:lvlText w:val="•"/>
      <w:lvlJc w:val="left"/>
      <w:pPr>
        <w:ind w:left="5300" w:hanging="281"/>
      </w:pPr>
      <w:rPr>
        <w:rFonts w:hint="default"/>
        <w:lang w:val="uk-UA" w:eastAsia="en-US" w:bidi="ar-SA"/>
      </w:rPr>
    </w:lvl>
    <w:lvl w:ilvl="6" w:tplc="905E052E">
      <w:numFmt w:val="bullet"/>
      <w:lvlText w:val="•"/>
      <w:lvlJc w:val="left"/>
      <w:pPr>
        <w:ind w:left="6200" w:hanging="281"/>
      </w:pPr>
      <w:rPr>
        <w:rFonts w:hint="default"/>
        <w:lang w:val="uk-UA" w:eastAsia="en-US" w:bidi="ar-SA"/>
      </w:rPr>
    </w:lvl>
    <w:lvl w:ilvl="7" w:tplc="0C103E6E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  <w:lvl w:ilvl="8" w:tplc="8DD212B8">
      <w:numFmt w:val="bullet"/>
      <w:lvlText w:val="•"/>
      <w:lvlJc w:val="left"/>
      <w:pPr>
        <w:ind w:left="8000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14C49DA"/>
    <w:multiLevelType w:val="hybridMultilevel"/>
    <w:tmpl w:val="E1307DC0"/>
    <w:lvl w:ilvl="0" w:tplc="BCC0980E"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05042E"/>
    <w:multiLevelType w:val="multilevel"/>
    <w:tmpl w:val="06A6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0592F"/>
    <w:multiLevelType w:val="hybridMultilevel"/>
    <w:tmpl w:val="65027D7E"/>
    <w:lvl w:ilvl="0" w:tplc="C58ACE18">
      <w:numFmt w:val="bullet"/>
      <w:lvlText w:val=""/>
      <w:lvlJc w:val="left"/>
      <w:pPr>
        <w:ind w:left="938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EEC8E2C">
      <w:numFmt w:val="bullet"/>
      <w:lvlText w:val="•"/>
      <w:lvlJc w:val="left"/>
      <w:pPr>
        <w:ind w:left="1826" w:hanging="216"/>
      </w:pPr>
      <w:rPr>
        <w:rFonts w:hint="default"/>
        <w:lang w:val="uk-UA" w:eastAsia="en-US" w:bidi="ar-SA"/>
      </w:rPr>
    </w:lvl>
    <w:lvl w:ilvl="2" w:tplc="D2F4829E">
      <w:numFmt w:val="bullet"/>
      <w:lvlText w:val="•"/>
      <w:lvlJc w:val="left"/>
      <w:pPr>
        <w:ind w:left="2712" w:hanging="216"/>
      </w:pPr>
      <w:rPr>
        <w:rFonts w:hint="default"/>
        <w:lang w:val="uk-UA" w:eastAsia="en-US" w:bidi="ar-SA"/>
      </w:rPr>
    </w:lvl>
    <w:lvl w:ilvl="3" w:tplc="6680BE62">
      <w:numFmt w:val="bullet"/>
      <w:lvlText w:val="•"/>
      <w:lvlJc w:val="left"/>
      <w:pPr>
        <w:ind w:left="3598" w:hanging="216"/>
      </w:pPr>
      <w:rPr>
        <w:rFonts w:hint="default"/>
        <w:lang w:val="uk-UA" w:eastAsia="en-US" w:bidi="ar-SA"/>
      </w:rPr>
    </w:lvl>
    <w:lvl w:ilvl="4" w:tplc="5B8A31F2">
      <w:numFmt w:val="bullet"/>
      <w:lvlText w:val="•"/>
      <w:lvlJc w:val="left"/>
      <w:pPr>
        <w:ind w:left="4484" w:hanging="216"/>
      </w:pPr>
      <w:rPr>
        <w:rFonts w:hint="default"/>
        <w:lang w:val="uk-UA" w:eastAsia="en-US" w:bidi="ar-SA"/>
      </w:rPr>
    </w:lvl>
    <w:lvl w:ilvl="5" w:tplc="73724638">
      <w:numFmt w:val="bullet"/>
      <w:lvlText w:val="•"/>
      <w:lvlJc w:val="left"/>
      <w:pPr>
        <w:ind w:left="5370" w:hanging="216"/>
      </w:pPr>
      <w:rPr>
        <w:rFonts w:hint="default"/>
        <w:lang w:val="uk-UA" w:eastAsia="en-US" w:bidi="ar-SA"/>
      </w:rPr>
    </w:lvl>
    <w:lvl w:ilvl="6" w:tplc="2C120ECA">
      <w:numFmt w:val="bullet"/>
      <w:lvlText w:val="•"/>
      <w:lvlJc w:val="left"/>
      <w:pPr>
        <w:ind w:left="6256" w:hanging="216"/>
      </w:pPr>
      <w:rPr>
        <w:rFonts w:hint="default"/>
        <w:lang w:val="uk-UA" w:eastAsia="en-US" w:bidi="ar-SA"/>
      </w:rPr>
    </w:lvl>
    <w:lvl w:ilvl="7" w:tplc="C182145A">
      <w:numFmt w:val="bullet"/>
      <w:lvlText w:val="•"/>
      <w:lvlJc w:val="left"/>
      <w:pPr>
        <w:ind w:left="7142" w:hanging="216"/>
      </w:pPr>
      <w:rPr>
        <w:rFonts w:hint="default"/>
        <w:lang w:val="uk-UA" w:eastAsia="en-US" w:bidi="ar-SA"/>
      </w:rPr>
    </w:lvl>
    <w:lvl w:ilvl="8" w:tplc="2466AF3A">
      <w:numFmt w:val="bullet"/>
      <w:lvlText w:val="•"/>
      <w:lvlJc w:val="left"/>
      <w:pPr>
        <w:ind w:left="8028" w:hanging="216"/>
      </w:pPr>
      <w:rPr>
        <w:rFonts w:hint="default"/>
        <w:lang w:val="uk-UA" w:eastAsia="en-US" w:bidi="ar-SA"/>
      </w:rPr>
    </w:lvl>
  </w:abstractNum>
  <w:abstractNum w:abstractNumId="10" w15:restartNumberingAfterBreak="0">
    <w:nsid w:val="5D6D62EB"/>
    <w:multiLevelType w:val="hybridMultilevel"/>
    <w:tmpl w:val="34DE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1741C"/>
    <w:multiLevelType w:val="hybridMultilevel"/>
    <w:tmpl w:val="F5CE96DA"/>
    <w:lvl w:ilvl="0" w:tplc="19FAE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5E5276"/>
    <w:multiLevelType w:val="hybridMultilevel"/>
    <w:tmpl w:val="A23A2FBC"/>
    <w:lvl w:ilvl="0" w:tplc="BCF8265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90AA698">
      <w:numFmt w:val="bullet"/>
      <w:lvlText w:val="•"/>
      <w:lvlJc w:val="left"/>
      <w:pPr>
        <w:ind w:left="1952" w:hanging="360"/>
      </w:pPr>
      <w:rPr>
        <w:rFonts w:hint="default"/>
        <w:lang w:val="uk-UA" w:eastAsia="en-US" w:bidi="ar-SA"/>
      </w:rPr>
    </w:lvl>
    <w:lvl w:ilvl="2" w:tplc="A0E265F4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BC3E1DD8">
      <w:numFmt w:val="bullet"/>
      <w:lvlText w:val="•"/>
      <w:lvlJc w:val="left"/>
      <w:pPr>
        <w:ind w:left="3696" w:hanging="360"/>
      </w:pPr>
      <w:rPr>
        <w:rFonts w:hint="default"/>
        <w:lang w:val="uk-UA" w:eastAsia="en-US" w:bidi="ar-SA"/>
      </w:rPr>
    </w:lvl>
    <w:lvl w:ilvl="4" w:tplc="449A573A">
      <w:numFmt w:val="bullet"/>
      <w:lvlText w:val="•"/>
      <w:lvlJc w:val="left"/>
      <w:pPr>
        <w:ind w:left="4568" w:hanging="360"/>
      </w:pPr>
      <w:rPr>
        <w:rFonts w:hint="default"/>
        <w:lang w:val="uk-UA" w:eastAsia="en-US" w:bidi="ar-SA"/>
      </w:rPr>
    </w:lvl>
    <w:lvl w:ilvl="5" w:tplc="AB240D02">
      <w:numFmt w:val="bullet"/>
      <w:lvlText w:val="•"/>
      <w:lvlJc w:val="left"/>
      <w:pPr>
        <w:ind w:left="5440" w:hanging="360"/>
      </w:pPr>
      <w:rPr>
        <w:rFonts w:hint="default"/>
        <w:lang w:val="uk-UA" w:eastAsia="en-US" w:bidi="ar-SA"/>
      </w:rPr>
    </w:lvl>
    <w:lvl w:ilvl="6" w:tplc="58FC57A6">
      <w:numFmt w:val="bullet"/>
      <w:lvlText w:val="•"/>
      <w:lvlJc w:val="left"/>
      <w:pPr>
        <w:ind w:left="6312" w:hanging="360"/>
      </w:pPr>
      <w:rPr>
        <w:rFonts w:hint="default"/>
        <w:lang w:val="uk-UA" w:eastAsia="en-US" w:bidi="ar-SA"/>
      </w:rPr>
    </w:lvl>
    <w:lvl w:ilvl="7" w:tplc="D06097EC">
      <w:numFmt w:val="bullet"/>
      <w:lvlText w:val="•"/>
      <w:lvlJc w:val="left"/>
      <w:pPr>
        <w:ind w:left="7184" w:hanging="360"/>
      </w:pPr>
      <w:rPr>
        <w:rFonts w:hint="default"/>
        <w:lang w:val="uk-UA" w:eastAsia="en-US" w:bidi="ar-SA"/>
      </w:rPr>
    </w:lvl>
    <w:lvl w:ilvl="8" w:tplc="E3908E52">
      <w:numFmt w:val="bullet"/>
      <w:lvlText w:val="•"/>
      <w:lvlJc w:val="left"/>
      <w:pPr>
        <w:ind w:left="8056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65DE3BAD"/>
    <w:multiLevelType w:val="multilevel"/>
    <w:tmpl w:val="46A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5" w15:restartNumberingAfterBreak="0">
    <w:nsid w:val="719A6E80"/>
    <w:multiLevelType w:val="hybridMultilevel"/>
    <w:tmpl w:val="03B458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967FEA"/>
    <w:multiLevelType w:val="hybridMultilevel"/>
    <w:tmpl w:val="DAF45B5C"/>
    <w:lvl w:ilvl="0" w:tplc="BCC0980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7CF93D3D"/>
    <w:multiLevelType w:val="multilevel"/>
    <w:tmpl w:val="0B36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7"/>
  </w:num>
  <w:num w:numId="5">
    <w:abstractNumId w:val="18"/>
  </w:num>
  <w:num w:numId="6">
    <w:abstractNumId w:val="5"/>
  </w:num>
  <w:num w:numId="7">
    <w:abstractNumId w:val="19"/>
  </w:num>
  <w:num w:numId="8">
    <w:abstractNumId w:val="17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  <w:num w:numId="15">
    <w:abstractNumId w:val="12"/>
  </w:num>
  <w:num w:numId="16">
    <w:abstractNumId w:val="9"/>
  </w:num>
  <w:num w:numId="17">
    <w:abstractNumId w:val="4"/>
  </w:num>
  <w:num w:numId="18">
    <w:abstractNumId w:val="1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695F"/>
    <w:rsid w:val="000106CD"/>
    <w:rsid w:val="000120E7"/>
    <w:rsid w:val="00013099"/>
    <w:rsid w:val="00015937"/>
    <w:rsid w:val="000204E7"/>
    <w:rsid w:val="00020ED5"/>
    <w:rsid w:val="00026DF9"/>
    <w:rsid w:val="000304C4"/>
    <w:rsid w:val="000317E2"/>
    <w:rsid w:val="000338C2"/>
    <w:rsid w:val="000358B5"/>
    <w:rsid w:val="0003699D"/>
    <w:rsid w:val="00040CCD"/>
    <w:rsid w:val="00043425"/>
    <w:rsid w:val="00045139"/>
    <w:rsid w:val="00046631"/>
    <w:rsid w:val="000476E2"/>
    <w:rsid w:val="0004774A"/>
    <w:rsid w:val="00052DE1"/>
    <w:rsid w:val="00056949"/>
    <w:rsid w:val="00060E50"/>
    <w:rsid w:val="00062975"/>
    <w:rsid w:val="000635A1"/>
    <w:rsid w:val="00064046"/>
    <w:rsid w:val="00066B4B"/>
    <w:rsid w:val="00070C61"/>
    <w:rsid w:val="00070FA1"/>
    <w:rsid w:val="000711D9"/>
    <w:rsid w:val="00076C21"/>
    <w:rsid w:val="00082560"/>
    <w:rsid w:val="0008521A"/>
    <w:rsid w:val="0009094A"/>
    <w:rsid w:val="00096560"/>
    <w:rsid w:val="00097D3F"/>
    <w:rsid w:val="000A051C"/>
    <w:rsid w:val="000A5A99"/>
    <w:rsid w:val="000A7D83"/>
    <w:rsid w:val="000B07F9"/>
    <w:rsid w:val="000B6D18"/>
    <w:rsid w:val="000C5F3A"/>
    <w:rsid w:val="000C5F7F"/>
    <w:rsid w:val="000D1408"/>
    <w:rsid w:val="000D490A"/>
    <w:rsid w:val="000D681A"/>
    <w:rsid w:val="000E019F"/>
    <w:rsid w:val="000E2949"/>
    <w:rsid w:val="000E75C9"/>
    <w:rsid w:val="000F1801"/>
    <w:rsid w:val="000F2082"/>
    <w:rsid w:val="000F23A2"/>
    <w:rsid w:val="001034F6"/>
    <w:rsid w:val="00103BF2"/>
    <w:rsid w:val="001101A3"/>
    <w:rsid w:val="001107D3"/>
    <w:rsid w:val="00120E52"/>
    <w:rsid w:val="001246F7"/>
    <w:rsid w:val="0012624B"/>
    <w:rsid w:val="001266AE"/>
    <w:rsid w:val="00126FBA"/>
    <w:rsid w:val="00137006"/>
    <w:rsid w:val="00137C6C"/>
    <w:rsid w:val="00141DCA"/>
    <w:rsid w:val="001424C0"/>
    <w:rsid w:val="00145479"/>
    <w:rsid w:val="00150F27"/>
    <w:rsid w:val="00151BB2"/>
    <w:rsid w:val="00153E43"/>
    <w:rsid w:val="001562A3"/>
    <w:rsid w:val="001602BA"/>
    <w:rsid w:val="001729A7"/>
    <w:rsid w:val="0017333D"/>
    <w:rsid w:val="0017699F"/>
    <w:rsid w:val="00177DB2"/>
    <w:rsid w:val="00181E74"/>
    <w:rsid w:val="00181F90"/>
    <w:rsid w:val="001831AF"/>
    <w:rsid w:val="001876F1"/>
    <w:rsid w:val="00187959"/>
    <w:rsid w:val="0019192A"/>
    <w:rsid w:val="00191C50"/>
    <w:rsid w:val="001930A9"/>
    <w:rsid w:val="0019715B"/>
    <w:rsid w:val="00197EEC"/>
    <w:rsid w:val="001A069F"/>
    <w:rsid w:val="001A0913"/>
    <w:rsid w:val="001A1BB3"/>
    <w:rsid w:val="001A7287"/>
    <w:rsid w:val="001B5B22"/>
    <w:rsid w:val="001B768D"/>
    <w:rsid w:val="001C1216"/>
    <w:rsid w:val="001C50A6"/>
    <w:rsid w:val="001C63EE"/>
    <w:rsid w:val="001D1AF5"/>
    <w:rsid w:val="001D5476"/>
    <w:rsid w:val="001D7054"/>
    <w:rsid w:val="001E2E4E"/>
    <w:rsid w:val="001E3577"/>
    <w:rsid w:val="001E5267"/>
    <w:rsid w:val="001E5481"/>
    <w:rsid w:val="001F1F28"/>
    <w:rsid w:val="001F4839"/>
    <w:rsid w:val="00202BC4"/>
    <w:rsid w:val="00203220"/>
    <w:rsid w:val="00204AA8"/>
    <w:rsid w:val="00210882"/>
    <w:rsid w:val="00215309"/>
    <w:rsid w:val="00222F9E"/>
    <w:rsid w:val="00225BE3"/>
    <w:rsid w:val="0023283A"/>
    <w:rsid w:val="00232EF7"/>
    <w:rsid w:val="00235424"/>
    <w:rsid w:val="00242217"/>
    <w:rsid w:val="0024299D"/>
    <w:rsid w:val="0025025B"/>
    <w:rsid w:val="00252792"/>
    <w:rsid w:val="00265121"/>
    <w:rsid w:val="00271173"/>
    <w:rsid w:val="002722A0"/>
    <w:rsid w:val="00276BB3"/>
    <w:rsid w:val="00277BEE"/>
    <w:rsid w:val="002838E1"/>
    <w:rsid w:val="002924AF"/>
    <w:rsid w:val="002951CA"/>
    <w:rsid w:val="0029574B"/>
    <w:rsid w:val="002978B7"/>
    <w:rsid w:val="002A1398"/>
    <w:rsid w:val="002A1B80"/>
    <w:rsid w:val="002A6905"/>
    <w:rsid w:val="002A69A7"/>
    <w:rsid w:val="002A7C5A"/>
    <w:rsid w:val="002B0113"/>
    <w:rsid w:val="002B3B7F"/>
    <w:rsid w:val="002B70CE"/>
    <w:rsid w:val="002B78F9"/>
    <w:rsid w:val="002C6091"/>
    <w:rsid w:val="002C6C56"/>
    <w:rsid w:val="002C77C5"/>
    <w:rsid w:val="002D5995"/>
    <w:rsid w:val="002E231E"/>
    <w:rsid w:val="002F4FD2"/>
    <w:rsid w:val="002F775B"/>
    <w:rsid w:val="00310F24"/>
    <w:rsid w:val="00316AD0"/>
    <w:rsid w:val="00316ECD"/>
    <w:rsid w:val="00323C53"/>
    <w:rsid w:val="003255F3"/>
    <w:rsid w:val="003275C1"/>
    <w:rsid w:val="00332BF5"/>
    <w:rsid w:val="0033790A"/>
    <w:rsid w:val="00337AFC"/>
    <w:rsid w:val="003442EB"/>
    <w:rsid w:val="00351119"/>
    <w:rsid w:val="00356D34"/>
    <w:rsid w:val="00363821"/>
    <w:rsid w:val="00365AE6"/>
    <w:rsid w:val="00365EB0"/>
    <w:rsid w:val="00372FBC"/>
    <w:rsid w:val="00376AEE"/>
    <w:rsid w:val="00383941"/>
    <w:rsid w:val="0038459F"/>
    <w:rsid w:val="0038790F"/>
    <w:rsid w:val="00387D63"/>
    <w:rsid w:val="00387E37"/>
    <w:rsid w:val="0039137D"/>
    <w:rsid w:val="0039145D"/>
    <w:rsid w:val="00391E20"/>
    <w:rsid w:val="003924D6"/>
    <w:rsid w:val="00392B90"/>
    <w:rsid w:val="0039704F"/>
    <w:rsid w:val="003A068C"/>
    <w:rsid w:val="003A1CA4"/>
    <w:rsid w:val="003A3338"/>
    <w:rsid w:val="003B372C"/>
    <w:rsid w:val="003B4087"/>
    <w:rsid w:val="003B435E"/>
    <w:rsid w:val="003C2512"/>
    <w:rsid w:val="003C34EF"/>
    <w:rsid w:val="003C675D"/>
    <w:rsid w:val="003C7171"/>
    <w:rsid w:val="003C7514"/>
    <w:rsid w:val="003D5F39"/>
    <w:rsid w:val="003D64D9"/>
    <w:rsid w:val="003E5F22"/>
    <w:rsid w:val="003E60B6"/>
    <w:rsid w:val="003E7D86"/>
    <w:rsid w:val="003F3F8B"/>
    <w:rsid w:val="00400AF8"/>
    <w:rsid w:val="00404177"/>
    <w:rsid w:val="0041706B"/>
    <w:rsid w:val="00425256"/>
    <w:rsid w:val="004255F1"/>
    <w:rsid w:val="00427600"/>
    <w:rsid w:val="004278F8"/>
    <w:rsid w:val="00427DCF"/>
    <w:rsid w:val="00430D89"/>
    <w:rsid w:val="00432B57"/>
    <w:rsid w:val="004347DD"/>
    <w:rsid w:val="0043661A"/>
    <w:rsid w:val="00440638"/>
    <w:rsid w:val="00450A11"/>
    <w:rsid w:val="004527B9"/>
    <w:rsid w:val="004570DB"/>
    <w:rsid w:val="00457102"/>
    <w:rsid w:val="00457159"/>
    <w:rsid w:val="004608DC"/>
    <w:rsid w:val="00461B1B"/>
    <w:rsid w:val="00467275"/>
    <w:rsid w:val="00467523"/>
    <w:rsid w:val="00473081"/>
    <w:rsid w:val="0047409C"/>
    <w:rsid w:val="004757B9"/>
    <w:rsid w:val="00477AB1"/>
    <w:rsid w:val="00483B7C"/>
    <w:rsid w:val="0048593E"/>
    <w:rsid w:val="00485960"/>
    <w:rsid w:val="00485B5D"/>
    <w:rsid w:val="00487F47"/>
    <w:rsid w:val="00490E60"/>
    <w:rsid w:val="00491045"/>
    <w:rsid w:val="004927C8"/>
    <w:rsid w:val="00494610"/>
    <w:rsid w:val="004B15B6"/>
    <w:rsid w:val="004B2AF6"/>
    <w:rsid w:val="004B5AA0"/>
    <w:rsid w:val="004B7760"/>
    <w:rsid w:val="004C1662"/>
    <w:rsid w:val="004C4997"/>
    <w:rsid w:val="004C68AA"/>
    <w:rsid w:val="004E0DE2"/>
    <w:rsid w:val="004F1BCB"/>
    <w:rsid w:val="004F29F1"/>
    <w:rsid w:val="004F625A"/>
    <w:rsid w:val="004F74A1"/>
    <w:rsid w:val="0050317A"/>
    <w:rsid w:val="00503C14"/>
    <w:rsid w:val="0050608E"/>
    <w:rsid w:val="005101A8"/>
    <w:rsid w:val="00510D9E"/>
    <w:rsid w:val="005110A2"/>
    <w:rsid w:val="00522920"/>
    <w:rsid w:val="005229BC"/>
    <w:rsid w:val="00524561"/>
    <w:rsid w:val="0052469B"/>
    <w:rsid w:val="00534E33"/>
    <w:rsid w:val="00537061"/>
    <w:rsid w:val="00546819"/>
    <w:rsid w:val="0054699C"/>
    <w:rsid w:val="0055217F"/>
    <w:rsid w:val="00552A6B"/>
    <w:rsid w:val="00553445"/>
    <w:rsid w:val="00556840"/>
    <w:rsid w:val="005648E5"/>
    <w:rsid w:val="005654C0"/>
    <w:rsid w:val="0057534C"/>
    <w:rsid w:val="0057760E"/>
    <w:rsid w:val="0058211B"/>
    <w:rsid w:val="005833A9"/>
    <w:rsid w:val="00583DD3"/>
    <w:rsid w:val="00584C90"/>
    <w:rsid w:val="00590AFA"/>
    <w:rsid w:val="00590E83"/>
    <w:rsid w:val="00591E55"/>
    <w:rsid w:val="00591E7D"/>
    <w:rsid w:val="00592874"/>
    <w:rsid w:val="0059708B"/>
    <w:rsid w:val="00597BFB"/>
    <w:rsid w:val="005A018C"/>
    <w:rsid w:val="005A37CE"/>
    <w:rsid w:val="005A3F4A"/>
    <w:rsid w:val="005A407C"/>
    <w:rsid w:val="005B7442"/>
    <w:rsid w:val="005C01D7"/>
    <w:rsid w:val="005C35CA"/>
    <w:rsid w:val="005C41FA"/>
    <w:rsid w:val="005C4D18"/>
    <w:rsid w:val="005D0268"/>
    <w:rsid w:val="005D6FFE"/>
    <w:rsid w:val="005E2913"/>
    <w:rsid w:val="005E77BE"/>
    <w:rsid w:val="005E7F4A"/>
    <w:rsid w:val="005F0323"/>
    <w:rsid w:val="005F06E7"/>
    <w:rsid w:val="005F28BB"/>
    <w:rsid w:val="005F3608"/>
    <w:rsid w:val="005F4EE3"/>
    <w:rsid w:val="005F5929"/>
    <w:rsid w:val="005F728B"/>
    <w:rsid w:val="005F7664"/>
    <w:rsid w:val="00600A6D"/>
    <w:rsid w:val="00602747"/>
    <w:rsid w:val="006028B9"/>
    <w:rsid w:val="00606F6F"/>
    <w:rsid w:val="00613C7E"/>
    <w:rsid w:val="00616180"/>
    <w:rsid w:val="00621307"/>
    <w:rsid w:val="0062307E"/>
    <w:rsid w:val="00625002"/>
    <w:rsid w:val="006256A3"/>
    <w:rsid w:val="00626AE3"/>
    <w:rsid w:val="00627EFF"/>
    <w:rsid w:val="0063243B"/>
    <w:rsid w:val="00633EB7"/>
    <w:rsid w:val="006360E9"/>
    <w:rsid w:val="00637EF6"/>
    <w:rsid w:val="0065041C"/>
    <w:rsid w:val="00652B66"/>
    <w:rsid w:val="00655ACC"/>
    <w:rsid w:val="0066295F"/>
    <w:rsid w:val="006660BB"/>
    <w:rsid w:val="00666F08"/>
    <w:rsid w:val="006678BA"/>
    <w:rsid w:val="00671FD2"/>
    <w:rsid w:val="0067582B"/>
    <w:rsid w:val="00676AF5"/>
    <w:rsid w:val="00676E2B"/>
    <w:rsid w:val="0067789B"/>
    <w:rsid w:val="00684862"/>
    <w:rsid w:val="00690E8A"/>
    <w:rsid w:val="00693CE4"/>
    <w:rsid w:val="00694034"/>
    <w:rsid w:val="006A0C07"/>
    <w:rsid w:val="006A1CE0"/>
    <w:rsid w:val="006A5A0D"/>
    <w:rsid w:val="006A5F45"/>
    <w:rsid w:val="006B046C"/>
    <w:rsid w:val="006B291D"/>
    <w:rsid w:val="006B30F0"/>
    <w:rsid w:val="006B3F96"/>
    <w:rsid w:val="006B5DFF"/>
    <w:rsid w:val="006B6C7D"/>
    <w:rsid w:val="006B7F7F"/>
    <w:rsid w:val="006C1977"/>
    <w:rsid w:val="006C2775"/>
    <w:rsid w:val="006C69DB"/>
    <w:rsid w:val="006C6A52"/>
    <w:rsid w:val="006C75AE"/>
    <w:rsid w:val="006D3969"/>
    <w:rsid w:val="006D4C60"/>
    <w:rsid w:val="006E0994"/>
    <w:rsid w:val="006E21B7"/>
    <w:rsid w:val="006E300D"/>
    <w:rsid w:val="006E3E08"/>
    <w:rsid w:val="006E63DB"/>
    <w:rsid w:val="006F519D"/>
    <w:rsid w:val="006F6CE3"/>
    <w:rsid w:val="00701068"/>
    <w:rsid w:val="00701551"/>
    <w:rsid w:val="00705EC6"/>
    <w:rsid w:val="00707DB0"/>
    <w:rsid w:val="00712FE8"/>
    <w:rsid w:val="00714CD5"/>
    <w:rsid w:val="007177BC"/>
    <w:rsid w:val="007211BF"/>
    <w:rsid w:val="00722F34"/>
    <w:rsid w:val="00725691"/>
    <w:rsid w:val="007320C1"/>
    <w:rsid w:val="00734A45"/>
    <w:rsid w:val="00734BD8"/>
    <w:rsid w:val="00740E9D"/>
    <w:rsid w:val="0074404A"/>
    <w:rsid w:val="00745AB6"/>
    <w:rsid w:val="00745AEA"/>
    <w:rsid w:val="007462B6"/>
    <w:rsid w:val="007502C1"/>
    <w:rsid w:val="00751D0C"/>
    <w:rsid w:val="007522DF"/>
    <w:rsid w:val="007526FC"/>
    <w:rsid w:val="00754476"/>
    <w:rsid w:val="0076626B"/>
    <w:rsid w:val="0076645A"/>
    <w:rsid w:val="00767E19"/>
    <w:rsid w:val="00770355"/>
    <w:rsid w:val="00777497"/>
    <w:rsid w:val="00777D6C"/>
    <w:rsid w:val="007844F6"/>
    <w:rsid w:val="007909FA"/>
    <w:rsid w:val="00790F29"/>
    <w:rsid w:val="00791E9C"/>
    <w:rsid w:val="007958AC"/>
    <w:rsid w:val="007A1DB4"/>
    <w:rsid w:val="007A2831"/>
    <w:rsid w:val="007A6947"/>
    <w:rsid w:val="007A72E3"/>
    <w:rsid w:val="007A7796"/>
    <w:rsid w:val="007B0C29"/>
    <w:rsid w:val="007B492E"/>
    <w:rsid w:val="007B78B8"/>
    <w:rsid w:val="007C2F2B"/>
    <w:rsid w:val="007C66B1"/>
    <w:rsid w:val="007C7BDD"/>
    <w:rsid w:val="007C7C3B"/>
    <w:rsid w:val="007D0250"/>
    <w:rsid w:val="007D2F09"/>
    <w:rsid w:val="007D4C38"/>
    <w:rsid w:val="007D6E60"/>
    <w:rsid w:val="007E019A"/>
    <w:rsid w:val="007E11B4"/>
    <w:rsid w:val="007E4192"/>
    <w:rsid w:val="007E45B0"/>
    <w:rsid w:val="007E4931"/>
    <w:rsid w:val="007E5759"/>
    <w:rsid w:val="007E61D7"/>
    <w:rsid w:val="007F023E"/>
    <w:rsid w:val="007F0749"/>
    <w:rsid w:val="007F47B2"/>
    <w:rsid w:val="008007AF"/>
    <w:rsid w:val="00800F09"/>
    <w:rsid w:val="00801A2F"/>
    <w:rsid w:val="0080323C"/>
    <w:rsid w:val="00810DE0"/>
    <w:rsid w:val="0081657B"/>
    <w:rsid w:val="00820DC2"/>
    <w:rsid w:val="008221C0"/>
    <w:rsid w:val="00823C2C"/>
    <w:rsid w:val="0083528D"/>
    <w:rsid w:val="00837467"/>
    <w:rsid w:val="0084491A"/>
    <w:rsid w:val="0085078C"/>
    <w:rsid w:val="00852178"/>
    <w:rsid w:val="0085300B"/>
    <w:rsid w:val="00854DAF"/>
    <w:rsid w:val="00857522"/>
    <w:rsid w:val="00860908"/>
    <w:rsid w:val="008657A3"/>
    <w:rsid w:val="008677D2"/>
    <w:rsid w:val="00867DF9"/>
    <w:rsid w:val="00874026"/>
    <w:rsid w:val="00877CEE"/>
    <w:rsid w:val="0088088A"/>
    <w:rsid w:val="00881D78"/>
    <w:rsid w:val="0088274B"/>
    <w:rsid w:val="00892DF6"/>
    <w:rsid w:val="0089548C"/>
    <w:rsid w:val="008A35A4"/>
    <w:rsid w:val="008A4009"/>
    <w:rsid w:val="008A475E"/>
    <w:rsid w:val="008A56CF"/>
    <w:rsid w:val="008A6EA0"/>
    <w:rsid w:val="008A6FFD"/>
    <w:rsid w:val="008A7404"/>
    <w:rsid w:val="008B0CFA"/>
    <w:rsid w:val="008B2D22"/>
    <w:rsid w:val="008B6C50"/>
    <w:rsid w:val="008C0A2A"/>
    <w:rsid w:val="008C39AC"/>
    <w:rsid w:val="008C39B6"/>
    <w:rsid w:val="008C480D"/>
    <w:rsid w:val="008C50E0"/>
    <w:rsid w:val="008C51E7"/>
    <w:rsid w:val="008D3A2F"/>
    <w:rsid w:val="008D4AE8"/>
    <w:rsid w:val="008D50BC"/>
    <w:rsid w:val="008D650F"/>
    <w:rsid w:val="008D6667"/>
    <w:rsid w:val="008D6D9E"/>
    <w:rsid w:val="008E5E61"/>
    <w:rsid w:val="008E6472"/>
    <w:rsid w:val="008F1EA4"/>
    <w:rsid w:val="008F21C0"/>
    <w:rsid w:val="008F22CF"/>
    <w:rsid w:val="008F2CE8"/>
    <w:rsid w:val="008F4A56"/>
    <w:rsid w:val="008F6F8F"/>
    <w:rsid w:val="00903972"/>
    <w:rsid w:val="009053B1"/>
    <w:rsid w:val="00906753"/>
    <w:rsid w:val="00910806"/>
    <w:rsid w:val="00911F69"/>
    <w:rsid w:val="00912B46"/>
    <w:rsid w:val="00912EEC"/>
    <w:rsid w:val="009234BE"/>
    <w:rsid w:val="009311CA"/>
    <w:rsid w:val="00931BBB"/>
    <w:rsid w:val="00936F87"/>
    <w:rsid w:val="00937922"/>
    <w:rsid w:val="00937938"/>
    <w:rsid w:val="009459CE"/>
    <w:rsid w:val="009667AD"/>
    <w:rsid w:val="00971768"/>
    <w:rsid w:val="00971FF3"/>
    <w:rsid w:val="00987714"/>
    <w:rsid w:val="00993F54"/>
    <w:rsid w:val="00994A7C"/>
    <w:rsid w:val="0099709A"/>
    <w:rsid w:val="009A263B"/>
    <w:rsid w:val="009A6F9E"/>
    <w:rsid w:val="009B0BDA"/>
    <w:rsid w:val="009B0C61"/>
    <w:rsid w:val="009B2C37"/>
    <w:rsid w:val="009B2FCE"/>
    <w:rsid w:val="009B33E8"/>
    <w:rsid w:val="009B5820"/>
    <w:rsid w:val="009B5C0D"/>
    <w:rsid w:val="009C0505"/>
    <w:rsid w:val="009C30B6"/>
    <w:rsid w:val="009D21D5"/>
    <w:rsid w:val="009E264D"/>
    <w:rsid w:val="009E3C40"/>
    <w:rsid w:val="009E3EAD"/>
    <w:rsid w:val="009F7CB5"/>
    <w:rsid w:val="00A01F08"/>
    <w:rsid w:val="00A02CB1"/>
    <w:rsid w:val="00A02D46"/>
    <w:rsid w:val="00A033A4"/>
    <w:rsid w:val="00A03990"/>
    <w:rsid w:val="00A044EA"/>
    <w:rsid w:val="00A16656"/>
    <w:rsid w:val="00A215B6"/>
    <w:rsid w:val="00A2464C"/>
    <w:rsid w:val="00A27175"/>
    <w:rsid w:val="00A30EC2"/>
    <w:rsid w:val="00A41192"/>
    <w:rsid w:val="00A42027"/>
    <w:rsid w:val="00A42369"/>
    <w:rsid w:val="00A423D2"/>
    <w:rsid w:val="00A4285E"/>
    <w:rsid w:val="00A42E57"/>
    <w:rsid w:val="00A4534F"/>
    <w:rsid w:val="00A53045"/>
    <w:rsid w:val="00A554D2"/>
    <w:rsid w:val="00A61904"/>
    <w:rsid w:val="00A65847"/>
    <w:rsid w:val="00A67D9F"/>
    <w:rsid w:val="00A9137E"/>
    <w:rsid w:val="00A934FE"/>
    <w:rsid w:val="00A937EA"/>
    <w:rsid w:val="00A978B5"/>
    <w:rsid w:val="00AB6785"/>
    <w:rsid w:val="00AC3A3F"/>
    <w:rsid w:val="00AD24EC"/>
    <w:rsid w:val="00AD369F"/>
    <w:rsid w:val="00AE7821"/>
    <w:rsid w:val="00AE7A4B"/>
    <w:rsid w:val="00AF1A5C"/>
    <w:rsid w:val="00AF1B6C"/>
    <w:rsid w:val="00AF2F11"/>
    <w:rsid w:val="00AF47B2"/>
    <w:rsid w:val="00AF7990"/>
    <w:rsid w:val="00AF7B60"/>
    <w:rsid w:val="00B00C59"/>
    <w:rsid w:val="00B02250"/>
    <w:rsid w:val="00B07E24"/>
    <w:rsid w:val="00B1074A"/>
    <w:rsid w:val="00B129AA"/>
    <w:rsid w:val="00B134E1"/>
    <w:rsid w:val="00B176A1"/>
    <w:rsid w:val="00B20411"/>
    <w:rsid w:val="00B21513"/>
    <w:rsid w:val="00B25C12"/>
    <w:rsid w:val="00B268E6"/>
    <w:rsid w:val="00B30888"/>
    <w:rsid w:val="00B30C5C"/>
    <w:rsid w:val="00B416EF"/>
    <w:rsid w:val="00B42F9E"/>
    <w:rsid w:val="00B45B99"/>
    <w:rsid w:val="00B55C22"/>
    <w:rsid w:val="00B57A8A"/>
    <w:rsid w:val="00B628AF"/>
    <w:rsid w:val="00B72430"/>
    <w:rsid w:val="00B72DDF"/>
    <w:rsid w:val="00B72FF8"/>
    <w:rsid w:val="00B75848"/>
    <w:rsid w:val="00B76882"/>
    <w:rsid w:val="00B804C4"/>
    <w:rsid w:val="00B81B8E"/>
    <w:rsid w:val="00B82CC8"/>
    <w:rsid w:val="00B83413"/>
    <w:rsid w:val="00B84CA4"/>
    <w:rsid w:val="00B9648E"/>
    <w:rsid w:val="00BA324D"/>
    <w:rsid w:val="00BB1485"/>
    <w:rsid w:val="00BB625B"/>
    <w:rsid w:val="00BC105E"/>
    <w:rsid w:val="00BC139B"/>
    <w:rsid w:val="00BC2CDE"/>
    <w:rsid w:val="00BD0A0F"/>
    <w:rsid w:val="00BD3908"/>
    <w:rsid w:val="00BD7BAE"/>
    <w:rsid w:val="00BE33A8"/>
    <w:rsid w:val="00BE7526"/>
    <w:rsid w:val="00BF22D5"/>
    <w:rsid w:val="00BF64B4"/>
    <w:rsid w:val="00BF7AE8"/>
    <w:rsid w:val="00BF7C6F"/>
    <w:rsid w:val="00C02A6D"/>
    <w:rsid w:val="00C06481"/>
    <w:rsid w:val="00C0701B"/>
    <w:rsid w:val="00C074DA"/>
    <w:rsid w:val="00C07546"/>
    <w:rsid w:val="00C11AB7"/>
    <w:rsid w:val="00C1316D"/>
    <w:rsid w:val="00C157D6"/>
    <w:rsid w:val="00C157EE"/>
    <w:rsid w:val="00C15E6A"/>
    <w:rsid w:val="00C222E5"/>
    <w:rsid w:val="00C223F6"/>
    <w:rsid w:val="00C26F22"/>
    <w:rsid w:val="00C41B56"/>
    <w:rsid w:val="00C455D0"/>
    <w:rsid w:val="00C53415"/>
    <w:rsid w:val="00C55D49"/>
    <w:rsid w:val="00C56ADE"/>
    <w:rsid w:val="00C60112"/>
    <w:rsid w:val="00C704B5"/>
    <w:rsid w:val="00C7339B"/>
    <w:rsid w:val="00C748EE"/>
    <w:rsid w:val="00C76D4E"/>
    <w:rsid w:val="00C77CFF"/>
    <w:rsid w:val="00C8149E"/>
    <w:rsid w:val="00C828F8"/>
    <w:rsid w:val="00C92941"/>
    <w:rsid w:val="00C95653"/>
    <w:rsid w:val="00C957B6"/>
    <w:rsid w:val="00C9679D"/>
    <w:rsid w:val="00CA0B77"/>
    <w:rsid w:val="00CA62EB"/>
    <w:rsid w:val="00CA7A11"/>
    <w:rsid w:val="00CB21A7"/>
    <w:rsid w:val="00CB26DD"/>
    <w:rsid w:val="00CB30DC"/>
    <w:rsid w:val="00CB430F"/>
    <w:rsid w:val="00CB4BEC"/>
    <w:rsid w:val="00CB642F"/>
    <w:rsid w:val="00CB7F0C"/>
    <w:rsid w:val="00CC0E1C"/>
    <w:rsid w:val="00CC49A3"/>
    <w:rsid w:val="00CC7A3C"/>
    <w:rsid w:val="00CD2E48"/>
    <w:rsid w:val="00CD78F4"/>
    <w:rsid w:val="00CE0144"/>
    <w:rsid w:val="00CE0E87"/>
    <w:rsid w:val="00CE23BB"/>
    <w:rsid w:val="00CE56A3"/>
    <w:rsid w:val="00CF0F06"/>
    <w:rsid w:val="00CF31A5"/>
    <w:rsid w:val="00CF63AF"/>
    <w:rsid w:val="00CF703F"/>
    <w:rsid w:val="00CF7C7B"/>
    <w:rsid w:val="00D0216E"/>
    <w:rsid w:val="00D0349C"/>
    <w:rsid w:val="00D03D22"/>
    <w:rsid w:val="00D03E67"/>
    <w:rsid w:val="00D053C0"/>
    <w:rsid w:val="00D061C8"/>
    <w:rsid w:val="00D063FF"/>
    <w:rsid w:val="00D133A4"/>
    <w:rsid w:val="00D15900"/>
    <w:rsid w:val="00D167C4"/>
    <w:rsid w:val="00D16EE3"/>
    <w:rsid w:val="00D17340"/>
    <w:rsid w:val="00D17888"/>
    <w:rsid w:val="00D34716"/>
    <w:rsid w:val="00D46E59"/>
    <w:rsid w:val="00D52229"/>
    <w:rsid w:val="00D55500"/>
    <w:rsid w:val="00D563DB"/>
    <w:rsid w:val="00D56897"/>
    <w:rsid w:val="00D60AA6"/>
    <w:rsid w:val="00D6265F"/>
    <w:rsid w:val="00D6352C"/>
    <w:rsid w:val="00D65C5A"/>
    <w:rsid w:val="00D66D5C"/>
    <w:rsid w:val="00D708AB"/>
    <w:rsid w:val="00D71942"/>
    <w:rsid w:val="00D723FB"/>
    <w:rsid w:val="00D744F6"/>
    <w:rsid w:val="00D75DF3"/>
    <w:rsid w:val="00D80004"/>
    <w:rsid w:val="00D81E62"/>
    <w:rsid w:val="00D831F1"/>
    <w:rsid w:val="00D8683D"/>
    <w:rsid w:val="00D91413"/>
    <w:rsid w:val="00D94713"/>
    <w:rsid w:val="00D97273"/>
    <w:rsid w:val="00DC2D0E"/>
    <w:rsid w:val="00DC2D30"/>
    <w:rsid w:val="00DC6579"/>
    <w:rsid w:val="00DD1962"/>
    <w:rsid w:val="00DD596F"/>
    <w:rsid w:val="00DD5F65"/>
    <w:rsid w:val="00DE4671"/>
    <w:rsid w:val="00DE4FDD"/>
    <w:rsid w:val="00DF10B3"/>
    <w:rsid w:val="00DF7405"/>
    <w:rsid w:val="00E036BC"/>
    <w:rsid w:val="00E0425C"/>
    <w:rsid w:val="00E048E2"/>
    <w:rsid w:val="00E1131D"/>
    <w:rsid w:val="00E11822"/>
    <w:rsid w:val="00E12134"/>
    <w:rsid w:val="00E132A2"/>
    <w:rsid w:val="00E13F30"/>
    <w:rsid w:val="00E1796B"/>
    <w:rsid w:val="00E22B6B"/>
    <w:rsid w:val="00E2793B"/>
    <w:rsid w:val="00E27CA0"/>
    <w:rsid w:val="00E37022"/>
    <w:rsid w:val="00E42BB5"/>
    <w:rsid w:val="00E43981"/>
    <w:rsid w:val="00E5662A"/>
    <w:rsid w:val="00E57C61"/>
    <w:rsid w:val="00E64BF3"/>
    <w:rsid w:val="00E67D1B"/>
    <w:rsid w:val="00E72D77"/>
    <w:rsid w:val="00E77ADB"/>
    <w:rsid w:val="00E77F3F"/>
    <w:rsid w:val="00E81A0B"/>
    <w:rsid w:val="00E81A30"/>
    <w:rsid w:val="00E828A2"/>
    <w:rsid w:val="00E83E55"/>
    <w:rsid w:val="00E85BC7"/>
    <w:rsid w:val="00E874D3"/>
    <w:rsid w:val="00E9597B"/>
    <w:rsid w:val="00E959E6"/>
    <w:rsid w:val="00E967D4"/>
    <w:rsid w:val="00E96891"/>
    <w:rsid w:val="00E96E87"/>
    <w:rsid w:val="00EA58D7"/>
    <w:rsid w:val="00EB077E"/>
    <w:rsid w:val="00EB6351"/>
    <w:rsid w:val="00EB75D3"/>
    <w:rsid w:val="00ED67FF"/>
    <w:rsid w:val="00ED7B01"/>
    <w:rsid w:val="00EE26C7"/>
    <w:rsid w:val="00EE601C"/>
    <w:rsid w:val="00EE7024"/>
    <w:rsid w:val="00EE754C"/>
    <w:rsid w:val="00EF1D71"/>
    <w:rsid w:val="00EF1DBE"/>
    <w:rsid w:val="00EF3414"/>
    <w:rsid w:val="00EF344B"/>
    <w:rsid w:val="00EF4FB7"/>
    <w:rsid w:val="00EF67BC"/>
    <w:rsid w:val="00F00B5C"/>
    <w:rsid w:val="00F0174A"/>
    <w:rsid w:val="00F02314"/>
    <w:rsid w:val="00F15871"/>
    <w:rsid w:val="00F15979"/>
    <w:rsid w:val="00F16322"/>
    <w:rsid w:val="00F1738D"/>
    <w:rsid w:val="00F200E4"/>
    <w:rsid w:val="00F2383B"/>
    <w:rsid w:val="00F30B70"/>
    <w:rsid w:val="00F344B3"/>
    <w:rsid w:val="00F36AD3"/>
    <w:rsid w:val="00F47D2F"/>
    <w:rsid w:val="00F5569B"/>
    <w:rsid w:val="00F65FEA"/>
    <w:rsid w:val="00F81462"/>
    <w:rsid w:val="00F857A7"/>
    <w:rsid w:val="00FA206E"/>
    <w:rsid w:val="00FA4231"/>
    <w:rsid w:val="00FB6C4C"/>
    <w:rsid w:val="00FB72B1"/>
    <w:rsid w:val="00FC432F"/>
    <w:rsid w:val="00FC665E"/>
    <w:rsid w:val="00FC7A5B"/>
    <w:rsid w:val="00FD2D30"/>
    <w:rsid w:val="00FD4052"/>
    <w:rsid w:val="00FE077D"/>
    <w:rsid w:val="00FE2EFD"/>
    <w:rsid w:val="00FE4743"/>
    <w:rsid w:val="00FE712B"/>
    <w:rsid w:val="00FF2195"/>
    <w:rsid w:val="00FF317F"/>
    <w:rsid w:val="00FF47CC"/>
    <w:rsid w:val="00FF5D05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8D721"/>
  <w15:docId w15:val="{DDE6EBC2-58AE-4288-8217-04366BA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3">
    <w:name w:val="Normal"/>
    <w:semiHidden/>
    <w:qFormat/>
    <w:rsid w:val="00705EC6"/>
    <w:rPr>
      <w:lang w:val="uk-UA"/>
    </w:rPr>
  </w:style>
  <w:style w:type="paragraph" w:styleId="1">
    <w:name w:val="heading 1"/>
    <w:basedOn w:val="a3"/>
    <w:next w:val="a3"/>
    <w:link w:val="10"/>
    <w:uiPriority w:val="9"/>
    <w:qFormat/>
    <w:locked/>
    <w:rsid w:val="009E2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qFormat/>
    <w:locked/>
    <w:rsid w:val="00110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16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16E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16E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D0216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D0216E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4663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046631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7">
    <w:name w:val="Содержание_рубрика (Содержание)"/>
    <w:uiPriority w:val="99"/>
    <w:semiHidden/>
    <w:rsid w:val="00046631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8">
    <w:name w:val="Содержание_статья (Содержание)"/>
    <w:uiPriority w:val="99"/>
    <w:semiHidden/>
    <w:rsid w:val="00D0216E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9">
    <w:name w:val="подзаг (Содержание)"/>
    <w:basedOn w:val="a8"/>
    <w:uiPriority w:val="99"/>
    <w:semiHidden/>
    <w:rsid w:val="00046631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a">
    <w:name w:val="Содержание_автор  (Содержание)"/>
    <w:uiPriority w:val="99"/>
    <w:semiHidden/>
    <w:rsid w:val="00046631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b">
    <w:name w:val="Содержание_аннотация (Содержание)"/>
    <w:uiPriority w:val="99"/>
    <w:semiHidden/>
    <w:rsid w:val="00046631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c">
    <w:name w:val="цифра в содержании"/>
    <w:uiPriority w:val="99"/>
    <w:semiHidden/>
    <w:rsid w:val="00E11822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d">
    <w:name w:val="Новости_заголовок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e">
    <w:name w:val="Новости_орган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f">
    <w:name w:val="Новости_текст_Первая (Новости)"/>
    <w:next w:val="a3"/>
    <w:uiPriority w:val="99"/>
    <w:semiHidden/>
    <w:rsid w:val="00046631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0">
    <w:name w:val="Новости_текст (Новости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3"/>
    <w:uiPriority w:val="1"/>
    <w:rsid w:val="0057760E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57760E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57760E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57760E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57760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7760E"/>
    <w:pPr>
      <w:spacing w:line="180" w:lineRule="atLeast"/>
      <w:jc w:val="center"/>
    </w:pPr>
    <w:rPr>
      <w:b/>
      <w:bCs/>
      <w:szCs w:val="16"/>
    </w:rPr>
  </w:style>
  <w:style w:type="paragraph" w:customStyle="1" w:styleId="af1">
    <w:name w:val="Врезка_вставка_заголовок (Врезы)"/>
    <w:uiPriority w:val="3"/>
    <w:rsid w:val="0004663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2">
    <w:name w:val="Врезка_вставка_основной_текст (Врезы)"/>
    <w:uiPriority w:val="3"/>
    <w:rsid w:val="0004663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3">
    <w:name w:val="ВО_вопрос (ВО)"/>
    <w:uiPriority w:val="99"/>
    <w:semiHidden/>
    <w:rsid w:val="00046631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57760E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46631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4663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character" w:customStyle="1" w:styleId="Bold">
    <w:name w:val="Bold"/>
    <w:rsid w:val="00BD0A0F"/>
    <w:rPr>
      <w:rFonts w:ascii="Times New Roman" w:hAnsi="Times New Roman"/>
      <w:b/>
      <w:bCs/>
    </w:rPr>
  </w:style>
  <w:style w:type="paragraph" w:customStyle="1" w:styleId="af4">
    <w:name w:val="ВО_автор (ВО)"/>
    <w:uiPriority w:val="99"/>
    <w:semiHidden/>
    <w:rsid w:val="00046631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5">
    <w:name w:val="ВО_ответ (ВО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1">
    <w:name w:val="ВО_заголовок_1 строка (ВО)"/>
    <w:uiPriority w:val="99"/>
    <w:semiHidden/>
    <w:rsid w:val="00046631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character" w:customStyle="1" w:styleId="Italic">
    <w:name w:val="Italic"/>
    <w:rsid w:val="00BD0A0F"/>
    <w:rPr>
      <w:rFonts w:ascii="Times New Roman" w:hAnsi="Times New Roman"/>
      <w:i/>
      <w:iCs/>
    </w:rPr>
  </w:style>
  <w:style w:type="paragraph" w:customStyle="1" w:styleId="af6">
    <w:name w:val="Нормативка_тип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7">
    <w:name w:val="Нормативка_орган (Нормативка)"/>
    <w:basedOn w:val="af6"/>
    <w:uiPriority w:val="99"/>
    <w:semiHidden/>
    <w:rsid w:val="00046631"/>
  </w:style>
  <w:style w:type="paragraph" w:customStyle="1" w:styleId="af8">
    <w:name w:val="Нормативка _дата (Нормативка)"/>
    <w:basedOn w:val="af6"/>
    <w:uiPriority w:val="99"/>
    <w:semiHidden/>
    <w:rsid w:val="00046631"/>
    <w:rPr>
      <w:sz w:val="20"/>
      <w:szCs w:val="20"/>
    </w:rPr>
  </w:style>
  <w:style w:type="paragraph" w:customStyle="1" w:styleId="af9">
    <w:name w:val="Нормативка_название_документа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semiHidden/>
    <w:rsid w:val="00046631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c">
    <w:name w:val="Нормативка_заголовок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d">
    <w:name w:val="Нормативка_подзаголовок (Нормативка)"/>
    <w:uiPriority w:val="99"/>
    <w:semiHidden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e">
    <w:name w:val="Заголовок календаря (Календарь бухгалтера)"/>
    <w:uiPriority w:val="99"/>
    <w:semiHidden/>
    <w:rsid w:val="00046631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046631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">
    <w:name w:val="Календарь_заголовок (Календарь бухгалтера)"/>
    <w:basedOn w:val="-"/>
    <w:uiPriority w:val="99"/>
    <w:semiHidden/>
    <w:rsid w:val="00892DF6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"/>
    <w:uiPriority w:val="99"/>
    <w:semiHidden/>
    <w:rsid w:val="00892DF6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046631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B21513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f0">
    <w:name w:val="рубрика_черная (Рубрика)"/>
    <w:basedOn w:val="a3"/>
    <w:rsid w:val="00C223F6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1">
    <w:name w:val="Подрубрика (Рубрика)"/>
    <w:basedOn w:val="a3"/>
    <w:rsid w:val="00C223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ff2">
    <w:name w:val="Table Grid"/>
    <w:basedOn w:val="a5"/>
    <w:uiPriority w:val="59"/>
    <w:locked/>
    <w:rsid w:val="0022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ключевые слова"/>
    <w:basedOn w:val="Bold"/>
    <w:qFormat/>
    <w:rsid w:val="00B20411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96560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96560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4">
    <w:name w:val="подчеркивание"/>
    <w:qFormat/>
    <w:rsid w:val="005D0268"/>
    <w:rPr>
      <w:u w:val="single"/>
    </w:rPr>
  </w:style>
  <w:style w:type="character" w:customStyle="1" w:styleId="BoldItalic">
    <w:name w:val="Bold Italic"/>
    <w:basedOn w:val="Bold"/>
    <w:qFormat/>
    <w:rsid w:val="005D0268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3"/>
    <w:uiPriority w:val="1"/>
    <w:rsid w:val="00C223F6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5">
    <w:name w:val="Статья_нормативка_заголовок (Статья)"/>
    <w:basedOn w:val="Ctrl4"/>
    <w:uiPriority w:val="1"/>
    <w:rsid w:val="005A3F4A"/>
    <w:pPr>
      <w:spacing w:line="200" w:lineRule="atLeast"/>
    </w:pPr>
    <w:rPr>
      <w:rFonts w:cs="AvantGardeC"/>
      <w:b/>
      <w:caps/>
      <w:szCs w:val="18"/>
    </w:rPr>
  </w:style>
  <w:style w:type="paragraph" w:customStyle="1" w:styleId="aff6">
    <w:name w:val="Статья_нормативка_основной текст (Статья)"/>
    <w:basedOn w:val="Ctrl4"/>
    <w:uiPriority w:val="1"/>
    <w:rsid w:val="005A3F4A"/>
    <w:pPr>
      <w:spacing w:line="240" w:lineRule="auto"/>
      <w:ind w:firstLine="0"/>
    </w:pPr>
    <w:rPr>
      <w:rFonts w:cs="Myriad Pro Cond"/>
      <w:szCs w:val="18"/>
    </w:rPr>
  </w:style>
  <w:style w:type="paragraph" w:customStyle="1" w:styleId="aff7">
    <w:name w:val="Статья_список_без_подсечками (копия) (Статья)"/>
    <w:basedOn w:val="a3"/>
    <w:uiPriority w:val="99"/>
    <w:locked/>
    <w:rsid w:val="005A3F4A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5A3F4A"/>
    <w:pPr>
      <w:numPr>
        <w:numId w:val="3"/>
      </w:numPr>
    </w:pPr>
    <w:rPr>
      <w:rFonts w:cs="Myriad Pro"/>
      <w:szCs w:val="21"/>
    </w:rPr>
  </w:style>
  <w:style w:type="character" w:customStyle="1" w:styleId="aff8">
    <w:name w:val="Нижній_індекс"/>
    <w:rsid w:val="005A3F4A"/>
    <w:rPr>
      <w:vertAlign w:val="subscript"/>
    </w:rPr>
  </w:style>
  <w:style w:type="character" w:customStyle="1" w:styleId="aff9">
    <w:name w:val="Верхній_індекс"/>
    <w:rsid w:val="005A3F4A"/>
    <w:rPr>
      <w:vertAlign w:val="superscript"/>
    </w:rPr>
  </w:style>
  <w:style w:type="paragraph" w:customStyle="1" w:styleId="affa">
    <w:name w:val="пометки редактора"/>
    <w:basedOn w:val="Ctrl4"/>
    <w:qFormat/>
    <w:rsid w:val="000120E7"/>
    <w:rPr>
      <w:b/>
      <w:color w:val="FF0000"/>
      <w:sz w:val="28"/>
    </w:rPr>
  </w:style>
  <w:style w:type="paragraph" w:customStyle="1" w:styleId="a1">
    <w:name w:val="Таблица_список (Таблица)"/>
    <w:basedOn w:val="ShiftCtrlAlt0"/>
    <w:uiPriority w:val="99"/>
    <w:rsid w:val="009E3EAD"/>
    <w:pPr>
      <w:numPr>
        <w:numId w:val="4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3"/>
    <w:uiPriority w:val="99"/>
    <w:rsid w:val="00BD0A0F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2">
    <w:name w:val="Стиль1"/>
    <w:basedOn w:val="a5"/>
    <w:uiPriority w:val="99"/>
    <w:rsid w:val="00745AE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65041C"/>
    <w:pPr>
      <w:numPr>
        <w:numId w:val="5"/>
      </w:numPr>
    </w:pPr>
    <w:rPr>
      <w:lang w:val="ru-RU"/>
    </w:rPr>
  </w:style>
  <w:style w:type="paragraph" w:customStyle="1" w:styleId="a0">
    <w:name w:val="Додаток_список"/>
    <w:basedOn w:val="ShiftAlt"/>
    <w:qFormat/>
    <w:rsid w:val="00316AD0"/>
    <w:pPr>
      <w:numPr>
        <w:numId w:val="6"/>
      </w:numPr>
    </w:pPr>
  </w:style>
  <w:style w:type="character" w:styleId="affb">
    <w:name w:val="Hyperlink"/>
    <w:basedOn w:val="a4"/>
    <w:uiPriority w:val="99"/>
    <w:semiHidden/>
    <w:unhideWhenUsed/>
    <w:locked/>
    <w:rsid w:val="00AF7990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AF7990"/>
    <w:rPr>
      <w:color w:val="605E5C"/>
      <w:shd w:val="clear" w:color="auto" w:fill="E1DFDD"/>
    </w:rPr>
  </w:style>
  <w:style w:type="character" w:customStyle="1" w:styleId="20">
    <w:name w:val="Заголовок 2 Знак"/>
    <w:basedOn w:val="a4"/>
    <w:link w:val="2"/>
    <w:uiPriority w:val="9"/>
    <w:semiHidden/>
    <w:rsid w:val="001107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10">
    <w:name w:val="Заголовок 1 Знак"/>
    <w:basedOn w:val="a4"/>
    <w:link w:val="1"/>
    <w:uiPriority w:val="9"/>
    <w:rsid w:val="009E26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customStyle="1" w:styleId="14">
    <w:name w:val="Незакрита згадка1"/>
    <w:basedOn w:val="a4"/>
    <w:uiPriority w:val="99"/>
    <w:semiHidden/>
    <w:unhideWhenUsed/>
    <w:rsid w:val="00070C61"/>
    <w:rPr>
      <w:color w:val="605E5C"/>
      <w:shd w:val="clear" w:color="auto" w:fill="E1DFDD"/>
    </w:rPr>
  </w:style>
  <w:style w:type="paragraph" w:styleId="affc">
    <w:name w:val="Revision"/>
    <w:hidden/>
    <w:uiPriority w:val="99"/>
    <w:semiHidden/>
    <w:rsid w:val="00235424"/>
    <w:pPr>
      <w:spacing w:after="0" w:line="240" w:lineRule="auto"/>
    </w:pPr>
    <w:rPr>
      <w:lang w:val="uk-UA"/>
    </w:rPr>
  </w:style>
  <w:style w:type="paragraph" w:styleId="affd">
    <w:name w:val="header"/>
    <w:basedOn w:val="a3"/>
    <w:link w:val="affe"/>
    <w:uiPriority w:val="99"/>
    <w:semiHidden/>
    <w:unhideWhenUsed/>
    <w:locked/>
    <w:rsid w:val="008F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Верхний колонтитул Знак"/>
    <w:basedOn w:val="a4"/>
    <w:link w:val="affd"/>
    <w:uiPriority w:val="99"/>
    <w:semiHidden/>
    <w:rsid w:val="008F2CE8"/>
    <w:rPr>
      <w:lang w:val="uk-UA"/>
    </w:rPr>
  </w:style>
  <w:style w:type="paragraph" w:styleId="afff">
    <w:name w:val="footer"/>
    <w:basedOn w:val="a3"/>
    <w:link w:val="afff0"/>
    <w:uiPriority w:val="99"/>
    <w:semiHidden/>
    <w:unhideWhenUsed/>
    <w:locked/>
    <w:rsid w:val="008F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0">
    <w:name w:val="Нижний колонтитул Знак"/>
    <w:basedOn w:val="a4"/>
    <w:link w:val="afff"/>
    <w:uiPriority w:val="99"/>
    <w:semiHidden/>
    <w:rsid w:val="008F2CE8"/>
    <w:rPr>
      <w:lang w:val="uk-UA"/>
    </w:rPr>
  </w:style>
  <w:style w:type="paragraph" w:styleId="afff1">
    <w:name w:val="annotation text"/>
    <w:basedOn w:val="a3"/>
    <w:link w:val="afff2"/>
    <w:uiPriority w:val="99"/>
    <w:semiHidden/>
    <w:unhideWhenUsed/>
    <w:locked/>
    <w:pPr>
      <w:spacing w:line="240" w:lineRule="auto"/>
    </w:pPr>
    <w:rPr>
      <w:sz w:val="20"/>
      <w:szCs w:val="20"/>
    </w:rPr>
  </w:style>
  <w:style w:type="character" w:customStyle="1" w:styleId="afff2">
    <w:name w:val="Текст примечания Знак"/>
    <w:basedOn w:val="a4"/>
    <w:link w:val="afff1"/>
    <w:uiPriority w:val="99"/>
    <w:semiHidden/>
    <w:rPr>
      <w:sz w:val="20"/>
      <w:szCs w:val="20"/>
      <w:lang w:val="uk-UA"/>
    </w:rPr>
  </w:style>
  <w:style w:type="character" w:styleId="afff3">
    <w:name w:val="annotation reference"/>
    <w:basedOn w:val="a4"/>
    <w:uiPriority w:val="99"/>
    <w:semiHidden/>
    <w:unhideWhenUsed/>
    <w:locked/>
    <w:rPr>
      <w:sz w:val="16"/>
      <w:szCs w:val="16"/>
    </w:rPr>
  </w:style>
  <w:style w:type="paragraph" w:styleId="afff4">
    <w:name w:val="annotation subject"/>
    <w:basedOn w:val="afff1"/>
    <w:next w:val="afff1"/>
    <w:link w:val="afff5"/>
    <w:uiPriority w:val="99"/>
    <w:semiHidden/>
    <w:unhideWhenUsed/>
    <w:locked/>
    <w:rsid w:val="007C66B1"/>
    <w:rPr>
      <w:b/>
      <w:bCs/>
    </w:rPr>
  </w:style>
  <w:style w:type="character" w:customStyle="1" w:styleId="afff5">
    <w:name w:val="Тема примечания Знак"/>
    <w:basedOn w:val="afff2"/>
    <w:link w:val="afff4"/>
    <w:uiPriority w:val="99"/>
    <w:semiHidden/>
    <w:rsid w:val="007C66B1"/>
    <w:rPr>
      <w:b/>
      <w:bCs/>
      <w:sz w:val="20"/>
      <w:szCs w:val="20"/>
      <w:lang w:val="uk-UA"/>
    </w:rPr>
  </w:style>
  <w:style w:type="paragraph" w:styleId="afff6">
    <w:name w:val="Balloon Text"/>
    <w:basedOn w:val="a3"/>
    <w:link w:val="afff7"/>
    <w:uiPriority w:val="99"/>
    <w:semiHidden/>
    <w:unhideWhenUsed/>
    <w:locked/>
    <w:rsid w:val="0043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7">
    <w:name w:val="Текст выноски Знак"/>
    <w:basedOn w:val="a4"/>
    <w:link w:val="afff6"/>
    <w:uiPriority w:val="99"/>
    <w:semiHidden/>
    <w:rsid w:val="004347D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rokhorova.EXPERTUS\&#1045;&#1082;&#1089;&#1087;&#1077;&#1088;&#1090;&#1091;&#1089;\&#1042;&#1080;&#1076;&#1072;&#1074;&#1085;&#1080;&#1094;&#1090;&#1074;&#1086;%20-%20&#1052;&#1077;&#1076;&#1080;&#1094;&#1080;&#1085;&#1072;\&#1044;&#1043;&#1052;&#1057;\2024\06\01_&#1088;&#1077;&#1076;&#1072;&#1082;&#1094;&#1110;&#1103;\01_&#1088;&#1077;&#1076;&#1072;&#1082;&#1090;&#1086;&#1088;\&#1064;&#1072;&#1073;&#1083;&#1086;&#1085;%20&#1089;&#1090;&#1072;&#1090;&#1100;&#1103;_&#1089;%20&#1075;&#1086;&#1088;&#1103;&#1095;&#1080;&#1084;&#1080;%20&#1082;&#1083;&#1072;&#1074;&#1080;&#1096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Дар‘я Набок</DisplayName>
        <AccountId>233</AccountId>
        <AccountType/>
      </UserInfo>
      <UserInfo>
        <DisplayName>Алла Худякова</DisplayName>
        <AccountId>221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  <UserInfo>
        <DisplayName>Тетяна Жуковська</DisplayName>
        <AccountId>223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B2E8-D6B5-4D04-816F-C50BEE499D3B}">
  <ds:schemaRefs>
    <ds:schemaRef ds:uri="http://purl.org/dc/elements/1.1/"/>
    <ds:schemaRef ds:uri="5b7e80e6-8821-4be9-8917-c0ee21c1c9c7"/>
    <ds:schemaRef ds:uri="http://www.w3.org/XML/1998/namespace"/>
    <ds:schemaRef ds:uri="http://purl.org/dc/terms/"/>
    <ds:schemaRef ds:uri="http://schemas.openxmlformats.org/package/2006/metadata/core-properties"/>
    <ds:schemaRef ds:uri="da7d07d7-5145-4ed6-99e4-26d0809d42f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8D422-C585-4F26-9790-F67986780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AE1AC-B579-4C2E-8820-33335C4B4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FF557-2A07-476D-9130-88FBEAD6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статья_с горячими клавишами</Template>
  <TotalTime>1</TotalTime>
  <Pages>4</Pages>
  <Words>1213</Words>
  <Characters>8351</Characters>
  <Application>Microsoft Office Word</Application>
  <DocSecurity>0</DocSecurity>
  <Lines>260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Юлія Донська</cp:lastModifiedBy>
  <cp:revision>3</cp:revision>
  <dcterms:created xsi:type="dcterms:W3CDTF">2024-12-11T15:13:00Z</dcterms:created>
  <dcterms:modified xsi:type="dcterms:W3CDTF">2024-12-11T15:26:00Z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