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56979" w14:textId="0A6B6F88" w:rsidR="00F7790F" w:rsidRPr="00E66990" w:rsidRDefault="00F7790F" w:rsidP="00E66990">
      <w:pPr>
        <w:pBdr>
          <w:top w:val="nil"/>
          <w:left w:val="nil"/>
          <w:bottom w:val="nil"/>
          <w:right w:val="nil"/>
          <w:between w:val="nil"/>
        </w:pBdr>
        <w:spacing w:before="240" w:after="240" w:line="404" w:lineRule="auto"/>
        <w:rPr>
          <w:color w:val="000000"/>
        </w:rPr>
      </w:pPr>
    </w:p>
    <w:p w14:paraId="5559DF1A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</w:pPr>
      <w:r w:rsidRPr="00E66990">
        <w:t>ЗАТВЕРДЖЕНО</w:t>
      </w:r>
    </w:p>
    <w:p w14:paraId="73D0D8FC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</w:pPr>
      <w:r w:rsidRPr="00E66990">
        <w:t>Наказ Міністерства охорони здоров’я України</w:t>
      </w:r>
    </w:p>
    <w:p w14:paraId="2E213502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  <w:jc w:val="right"/>
      </w:pPr>
      <w:r w:rsidRPr="00E66990">
        <w:t>22 жовтня 2025 року N 1606</w:t>
      </w:r>
    </w:p>
    <w:p w14:paraId="4AFB5223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  <w:rPr>
          <w:b/>
          <w:bCs/>
        </w:rPr>
      </w:pPr>
      <w:r w:rsidRPr="00E66990">
        <w:rPr>
          <w:b/>
          <w:bCs/>
        </w:rPr>
        <w:t>Державній службі України з лікарських засобів</w:t>
      </w:r>
    </w:p>
    <w:p w14:paraId="268ADC56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  <w:rPr>
          <w:b/>
          <w:bCs/>
        </w:rPr>
      </w:pPr>
      <w:r w:rsidRPr="00E66990">
        <w:rPr>
          <w:b/>
          <w:bCs/>
        </w:rPr>
        <w:t>та контролю за наркотиками</w:t>
      </w:r>
    </w:p>
    <w:p w14:paraId="38339DFE" w14:textId="77777777" w:rsidR="00F7790F" w:rsidRPr="00E66990" w:rsidRDefault="00F7790F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  <w:rPr>
          <w:b/>
          <w:bCs/>
        </w:rPr>
      </w:pPr>
    </w:p>
    <w:p w14:paraId="2F40EF7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  <w:jc w:val="right"/>
      </w:pPr>
      <w:r w:rsidRPr="00E66990">
        <w:t>dls@dls.gov.ua</w:t>
      </w:r>
    </w:p>
    <w:p w14:paraId="692E978B" w14:textId="77777777" w:rsidR="00F7790F" w:rsidRPr="00E66990" w:rsidRDefault="00000000">
      <w:pPr>
        <w:pStyle w:val="2"/>
        <w:spacing w:before="0" w:after="0" w:line="308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E66990">
        <w:rPr>
          <w:rFonts w:ascii="Noto Sans" w:eastAsia="Noto Sans" w:hAnsi="Noto Sans" w:cs="Noto Sans"/>
          <w:sz w:val="22"/>
          <w:szCs w:val="22"/>
        </w:rPr>
        <w:t>Повідомлення</w:t>
      </w:r>
    </w:p>
    <w:p w14:paraId="3B789300" w14:textId="77777777" w:rsidR="00F7790F" w:rsidRPr="0045008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08" w:lineRule="auto"/>
        <w:jc w:val="center"/>
        <w:rPr>
          <w:rFonts w:ascii="Noto Sans" w:eastAsia="Noto Sans" w:hAnsi="Noto Sans" w:cs="Noto Sans"/>
          <w:b/>
          <w:bCs/>
        </w:rPr>
      </w:pPr>
      <w:r w:rsidRPr="00450081">
        <w:rPr>
          <w:rFonts w:ascii="Noto Sans" w:eastAsia="Noto Sans" w:hAnsi="Noto Sans" w:cs="Noto Sans"/>
          <w:b/>
          <w:bCs/>
        </w:rPr>
        <w:t>про серйозну побічну реакцію</w:t>
      </w:r>
    </w:p>
    <w:p w14:paraId="3B823B4B" w14:textId="56A2687B" w:rsidR="00F7790F" w:rsidRPr="00E66990" w:rsidRDefault="00000000" w:rsidP="00E66990">
      <w:pPr>
        <w:pStyle w:val="3"/>
        <w:spacing w:before="0" w:line="320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E66990">
        <w:rPr>
          <w:rFonts w:ascii="Noto Sans" w:eastAsia="Noto Sans" w:hAnsi="Noto Sans" w:cs="Noto Sans"/>
          <w:sz w:val="22"/>
          <w:szCs w:val="22"/>
        </w:rPr>
        <w:t>I. Загальна інформація</w:t>
      </w:r>
    </w:p>
    <w:p w14:paraId="0E29847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Найменування закладу охорони здоров’я (в якому встановлено серйозну побічну реакцію): </w:t>
      </w:r>
    </w:p>
    <w:p w14:paraId="69CA8E82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1AC9F88E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Місцезнаходження закладу охорони здоров’я (в якому встановлено серйозну побічну реакцію):</w:t>
      </w:r>
    </w:p>
    <w:p w14:paraId="5151259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311B1E8B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Код за ЄДРПОУ закладу охорони здоров’я _____________________________________________________</w:t>
      </w:r>
    </w:p>
    <w:p w14:paraId="786F7F6D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Назва госпітального банку тканин / закладу, який надає тканини ___________________________</w:t>
      </w:r>
    </w:p>
    <w:p w14:paraId="68787CFE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</w:t>
      </w:r>
      <w:r w:rsidRPr="00E66990">
        <w:lastRenderedPageBreak/>
        <w:t>________________________</w:t>
      </w:r>
    </w:p>
    <w:p w14:paraId="71601AF9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Відповідальна особа госпітального банку тканин / закладу, який надає тканини</w:t>
      </w:r>
    </w:p>
    <w:p w14:paraId="0EF7C895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52D6B500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Контактний телефон госпітального банку тканин / закладу, який надає тканини </w:t>
      </w:r>
    </w:p>
    <w:p w14:paraId="11EA95AC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6F7CA4B3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Електронна пошта госпітального банку тканин / закладу, який надає тканини </w:t>
      </w:r>
    </w:p>
    <w:p w14:paraId="1BC7503B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485D9BCF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Порядковий номер повідомлення про серйозну побічну реакцію за _______ 20__ рік </w:t>
      </w:r>
    </w:p>
    <w:p w14:paraId="4A2F2CC4" w14:textId="77777777" w:rsidR="00F7790F" w:rsidRPr="00E66990" w:rsidRDefault="00000000">
      <w:pPr>
        <w:pStyle w:val="3"/>
        <w:spacing w:before="0" w:line="320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E66990">
        <w:rPr>
          <w:rFonts w:ascii="Noto Sans" w:eastAsia="Noto Sans" w:hAnsi="Noto Sans" w:cs="Noto Sans"/>
          <w:sz w:val="22"/>
          <w:szCs w:val="22"/>
        </w:rPr>
        <w:t>II. Інформація про донора / реципієнта</w:t>
      </w:r>
    </w:p>
    <w:p w14:paraId="0ED52982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Прізвище, власне ім’я та по батькові (за наявності) пацієнта:</w:t>
      </w:r>
    </w:p>
    <w:p w14:paraId="22A60C96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573D9E59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Статус пацієнта (для обрання необхідного варіанта слід поставити позначку «</w:t>
      </w:r>
      <w:r w:rsidRPr="00E66990">
        <w:rPr>
          <w:noProof/>
        </w:rPr>
        <w:drawing>
          <wp:inline distT="19050" distB="19050" distL="19050" distR="19050" wp14:anchorId="247CA17C" wp14:editId="5C4BC60C">
            <wp:extent cx="114300" cy="152400"/>
            <wp:effectExtent l="0" t="0" r="0" b="0"/>
            <wp:docPr id="3" name="image2.gif" descr="Re45044_IMG_0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Re45044_IMG_001.gif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6990">
        <w:t>» у відповідне поле):</w:t>
      </w:r>
    </w:p>
    <w:p w14:paraId="71F09D96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|__| донор тканин під час вилучення у нього тканини; </w:t>
      </w:r>
    </w:p>
    <w:p w14:paraId="36DA7ADB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|__| реципієнт під час проведення йому трансплантації тканини; </w:t>
      </w:r>
    </w:p>
    <w:p w14:paraId="76A7E4AB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|__| реципієнт після проведення трансплантації тканини; </w:t>
      </w:r>
    </w:p>
    <w:p w14:paraId="21FC6E68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Дата народження:</w:t>
      </w:r>
    </w:p>
    <w:p w14:paraId="6C24500A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lastRenderedPageBreak/>
        <w:t>Стать: |__| чоловіча; |__| жіноча</w:t>
      </w:r>
    </w:p>
    <w:p w14:paraId="481F7BAE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Діагноз пацієнта (згідно з Міжнародною статистичною класифікацією хвороб та споріднених проблем охорони здоров’я чинного перегляду):</w:t>
      </w:r>
    </w:p>
    <w:p w14:paraId="7AD89959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627FF50C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61E8C82A" w14:textId="77777777" w:rsidR="00F7790F" w:rsidRPr="00E66990" w:rsidRDefault="00000000">
      <w:pPr>
        <w:pStyle w:val="3"/>
        <w:spacing w:before="0" w:line="320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E66990">
        <w:rPr>
          <w:rFonts w:ascii="Noto Sans" w:eastAsia="Noto Sans" w:hAnsi="Noto Sans" w:cs="Noto Sans"/>
          <w:sz w:val="22"/>
          <w:szCs w:val="22"/>
        </w:rPr>
        <w:t>III. Інформація про трансплантацію / вилучення</w:t>
      </w:r>
    </w:p>
    <w:p w14:paraId="3A53E84C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Дата та час трансплантації / вилучення тканини:</w:t>
      </w:r>
    </w:p>
    <w:p w14:paraId="40037ACF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Унікальний ідентифікаційний номер трансплантації / вилучення тканини: ____________</w:t>
      </w:r>
    </w:p>
    <w:p w14:paraId="608B30D0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Тип тканини:</w:t>
      </w:r>
    </w:p>
    <w:p w14:paraId="56DC7EB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Єдиний європейський код тканин причетних до підозрюваної серйозної побічної реакції</w:t>
      </w:r>
    </w:p>
    <w:p w14:paraId="63F5320D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(якщо застосовується) ________________________________________________________________________</w:t>
      </w:r>
    </w:p>
    <w:p w14:paraId="508E1030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Метод трансплантації / вилучення:</w:t>
      </w:r>
    </w:p>
    <w:p w14:paraId="750FD7C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Місце проведення процедури: _______________________________________________________________</w:t>
      </w:r>
    </w:p>
    <w:p w14:paraId="7BD4EA8A" w14:textId="77777777" w:rsidR="00F7790F" w:rsidRPr="00E66990" w:rsidRDefault="00F7790F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</w:p>
    <w:p w14:paraId="3236B1D6" w14:textId="77777777" w:rsidR="00F7790F" w:rsidRPr="00E66990" w:rsidRDefault="00000000">
      <w:pPr>
        <w:pStyle w:val="3"/>
        <w:spacing w:before="0" w:line="320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E66990">
        <w:rPr>
          <w:rFonts w:ascii="Noto Sans" w:eastAsia="Noto Sans" w:hAnsi="Noto Sans" w:cs="Noto Sans"/>
          <w:sz w:val="22"/>
          <w:szCs w:val="22"/>
        </w:rPr>
        <w:t>IV. Опис побічної реакції</w:t>
      </w:r>
    </w:p>
    <w:p w14:paraId="77512266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Початок серйозної побічної реакції:</w:t>
      </w:r>
    </w:p>
    <w:p w14:paraId="7EA1A414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Кінець серйозної побічної реакції: ___________________________________________________________</w:t>
      </w:r>
    </w:p>
    <w:p w14:paraId="1A208B61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lastRenderedPageBreak/>
        <w:t>Попередня оцінка серйозної побічної реакції (для обрання необхідного варіанта (варіантів) слід поставити позначку «</w:t>
      </w:r>
      <w:r w:rsidRPr="00E66990">
        <w:rPr>
          <w:noProof/>
        </w:rPr>
        <w:drawing>
          <wp:inline distT="19050" distB="19050" distL="19050" distR="19050" wp14:anchorId="61F99672" wp14:editId="3F0D7652">
            <wp:extent cx="114300" cy="152400"/>
            <wp:effectExtent l="0" t="0" r="0" b="0"/>
            <wp:docPr id="2" name="image2.gif" descr="RE45044_IMG_0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RE45044_IMG_001.GIF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6990">
        <w:t>» у відповідне поле):</w:t>
      </w:r>
    </w:p>
    <w:p w14:paraId="6D8FC24E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|__| інфекція;</w:t>
      </w:r>
    </w:p>
    <w:p w14:paraId="3F1E21C6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|__| алергічна реакція;</w:t>
      </w:r>
    </w:p>
    <w:p w14:paraId="02027117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|__| функціональний дефект;</w:t>
      </w:r>
    </w:p>
    <w:p w14:paraId="32B92FC3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|__| новоутворення;</w:t>
      </w:r>
    </w:p>
    <w:p w14:paraId="056A0C5C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|__| відторгнення;</w:t>
      </w:r>
    </w:p>
    <w:p w14:paraId="5068D899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|__| інше (вказати) ______________________________________________________________________________</w:t>
      </w:r>
    </w:p>
    <w:p w14:paraId="614A41BE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78C8FFE5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Опис серйозної побічної реакції:</w:t>
      </w:r>
    </w:p>
    <w:p w14:paraId="520DE748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Лікування серйозної побічної реакції:</w:t>
      </w:r>
    </w:p>
    <w:p w14:paraId="7E709E4E" w14:textId="2F8F19BD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____________________________________________________________________________________________________</w:t>
      </w:r>
    </w:p>
    <w:p w14:paraId="4176163D" w14:textId="77777777" w:rsidR="00F7790F" w:rsidRPr="00E66990" w:rsidRDefault="00F7790F">
      <w:pPr>
        <w:pBdr>
          <w:top w:val="nil"/>
          <w:left w:val="nil"/>
          <w:bottom w:val="nil"/>
          <w:right w:val="nil"/>
          <w:between w:val="nil"/>
        </w:pBdr>
        <w:spacing w:after="240"/>
      </w:pPr>
    </w:p>
    <w:tbl>
      <w:tblPr>
        <w:tblStyle w:val="a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88"/>
        <w:gridCol w:w="1404"/>
        <w:gridCol w:w="4868"/>
      </w:tblGrid>
      <w:tr w:rsidR="00F7790F" w:rsidRPr="00E66990" w14:paraId="576AA956" w14:textId="77777777"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6A3FFE65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___________________________</w:t>
            </w:r>
          </w:p>
          <w:p w14:paraId="340F5989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(посада)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4BEAA560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__________</w:t>
            </w:r>
          </w:p>
          <w:p w14:paraId="03D72E18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(підпис)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710FF681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___________________________________________</w:t>
            </w:r>
          </w:p>
          <w:p w14:paraId="0C709E04" w14:textId="77777777" w:rsidR="00F7790F" w:rsidRPr="00E669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E66990">
              <w:t>(прізвище, власне ім’я, по батькові (за наявності) особи, що встановила серйозну побічну реакцію)</w:t>
            </w:r>
          </w:p>
        </w:tc>
      </w:tr>
    </w:tbl>
    <w:p w14:paraId="31EF36B0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Директор Департаменту високотехнологічної медичної</w:t>
      </w:r>
    </w:p>
    <w:p w14:paraId="4111CDBD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E66990">
        <w:t>допомоги та інновацій</w:t>
      </w:r>
    </w:p>
    <w:p w14:paraId="630E904B" w14:textId="77777777" w:rsidR="00F7790F" w:rsidRPr="00E6699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E66990">
        <w:t>В. Стрілка</w:t>
      </w:r>
    </w:p>
    <w:sectPr w:rsidR="00F7790F" w:rsidRPr="00E6699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59C3CFF-F0D1-47A9-9769-EA02ABE15631}"/>
  </w:font>
  <w:font w:name="Noto Sans">
    <w:charset w:val="00"/>
    <w:family w:val="swiss"/>
    <w:pitch w:val="variable"/>
    <w:sig w:usb0="E00082FF" w:usb1="400078FF" w:usb2="00000021" w:usb3="00000000" w:csb0="0000019F" w:csb1="00000000"/>
    <w:embedBold r:id="rId2" w:fontKey="{C8CA115B-84E2-4AE1-BAB1-6A5CB084F15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27D41B7-C4F9-4B95-B823-EF6E4E6864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43F614F-DC4E-407E-9AD6-AD9A48A5B9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90F"/>
    <w:rsid w:val="002F55D5"/>
    <w:rsid w:val="00450081"/>
    <w:rsid w:val="00E5111F"/>
    <w:rsid w:val="00E66990"/>
    <w:rsid w:val="00F7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58A6B"/>
  <w15:docId w15:val="{E9ABF7B6-F848-4073-A036-7136BBE5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2503</Words>
  <Characters>1427</Characters>
  <Application>Microsoft Office Word</Application>
  <DocSecurity>0</DocSecurity>
  <Lines>11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Купріянова</cp:lastModifiedBy>
  <cp:revision>4</cp:revision>
  <dcterms:created xsi:type="dcterms:W3CDTF">2025-12-09T07:59:00Z</dcterms:created>
  <dcterms:modified xsi:type="dcterms:W3CDTF">2025-12-09T08:02:00Z</dcterms:modified>
</cp:coreProperties>
</file>